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A322" w14:textId="432865A9" w:rsidR="004C4037" w:rsidRPr="004C4037" w:rsidRDefault="004C4037" w:rsidP="004C4037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PRIJEDLOG     </w:t>
      </w:r>
    </w:p>
    <w:p w14:paraId="18A32CF1" w14:textId="3B4B9D9F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C4037">
        <w:rPr>
          <w:rFonts w:ascii="Arial" w:hAnsi="Arial" w:cs="Arial"/>
          <w:sz w:val="24"/>
          <w:szCs w:val="24"/>
        </w:rPr>
        <w:t xml:space="preserve">      Temeljem članka 6. stav</w:t>
      </w:r>
      <w:r>
        <w:rPr>
          <w:rFonts w:ascii="Arial" w:hAnsi="Arial" w:cs="Arial"/>
          <w:sz w:val="24"/>
          <w:szCs w:val="24"/>
        </w:rPr>
        <w:t>ka</w:t>
      </w:r>
      <w:r w:rsidRPr="004C4037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.</w:t>
      </w:r>
      <w:r w:rsidRPr="004C4037">
        <w:rPr>
          <w:rFonts w:ascii="Arial" w:hAnsi="Arial" w:cs="Arial"/>
          <w:sz w:val="24"/>
          <w:szCs w:val="24"/>
        </w:rPr>
        <w:t xml:space="preserve"> i članka 11. stav</w:t>
      </w:r>
      <w:r>
        <w:rPr>
          <w:rFonts w:ascii="Arial" w:hAnsi="Arial" w:cs="Arial"/>
          <w:sz w:val="24"/>
          <w:szCs w:val="24"/>
        </w:rPr>
        <w:t>ka</w:t>
      </w:r>
      <w:r w:rsidRPr="004C4037">
        <w:rPr>
          <w:rFonts w:ascii="Arial" w:hAnsi="Arial" w:cs="Arial"/>
          <w:sz w:val="24"/>
          <w:szCs w:val="24"/>
        </w:rPr>
        <w:t xml:space="preserve"> 5</w:t>
      </w:r>
      <w:r>
        <w:rPr>
          <w:rFonts w:ascii="Arial" w:hAnsi="Arial" w:cs="Arial"/>
          <w:sz w:val="24"/>
          <w:szCs w:val="24"/>
        </w:rPr>
        <w:t>.</w:t>
      </w:r>
      <w:r w:rsidRPr="004C4037">
        <w:rPr>
          <w:rFonts w:ascii="Arial" w:hAnsi="Arial" w:cs="Arial"/>
          <w:sz w:val="24"/>
          <w:szCs w:val="24"/>
        </w:rPr>
        <w:t xml:space="preserve"> Zakona o zdravstvenoj zaštiti (Narodne novin</w:t>
      </w:r>
      <w:r>
        <w:rPr>
          <w:rFonts w:ascii="Arial" w:hAnsi="Arial" w:cs="Arial"/>
          <w:sz w:val="24"/>
          <w:szCs w:val="24"/>
        </w:rPr>
        <w:t>e</w:t>
      </w:r>
      <w:r w:rsidRPr="004C4037">
        <w:rPr>
          <w:rFonts w:ascii="Arial" w:hAnsi="Arial" w:cs="Arial"/>
          <w:sz w:val="24"/>
          <w:szCs w:val="24"/>
        </w:rPr>
        <w:t xml:space="preserve"> br</w:t>
      </w:r>
      <w:r>
        <w:rPr>
          <w:rFonts w:ascii="Arial" w:hAnsi="Arial" w:cs="Arial"/>
          <w:sz w:val="24"/>
          <w:szCs w:val="24"/>
        </w:rPr>
        <w:t>oj</w:t>
      </w:r>
      <w:r w:rsidRPr="004C4037">
        <w:rPr>
          <w:rFonts w:ascii="Arial" w:hAnsi="Arial" w:cs="Arial"/>
          <w:sz w:val="24"/>
          <w:szCs w:val="24"/>
        </w:rPr>
        <w:t xml:space="preserve"> 100/18, 125/19, 147/20, 119/22, 156/22, 33/23, 36/24 i 102/25) i članka 29. Statuta Grada Čakovca (Službeni glasnik Grada Čakovca br. 1/21, 2/22, 6/23 i 1/25), Gradsko vijeće Grada Čakovca na svojoj </w:t>
      </w:r>
      <w:r w:rsidRPr="004C4037">
        <w:rPr>
          <w:rFonts w:ascii="Arial" w:hAnsi="Arial" w:cs="Arial"/>
          <w:sz w:val="24"/>
          <w:szCs w:val="24"/>
          <w:u w:val="single"/>
        </w:rPr>
        <w:t xml:space="preserve">         </w:t>
      </w:r>
      <w:r w:rsidRPr="004C4037">
        <w:rPr>
          <w:rFonts w:ascii="Arial" w:hAnsi="Arial" w:cs="Arial"/>
          <w:sz w:val="24"/>
          <w:szCs w:val="24"/>
        </w:rPr>
        <w:t xml:space="preserve"> sjednici, održanoj dana </w:t>
      </w:r>
      <w:r w:rsidRPr="004C4037">
        <w:rPr>
          <w:rFonts w:ascii="Arial" w:hAnsi="Arial" w:cs="Arial"/>
          <w:sz w:val="24"/>
          <w:szCs w:val="24"/>
          <w:u w:val="single"/>
        </w:rPr>
        <w:t xml:space="preserve">                       </w:t>
      </w:r>
      <w:r w:rsidRPr="004C4037">
        <w:rPr>
          <w:rFonts w:ascii="Arial" w:hAnsi="Arial" w:cs="Arial"/>
          <w:sz w:val="24"/>
          <w:szCs w:val="24"/>
        </w:rPr>
        <w:t xml:space="preserve"> 2026. godine, donosi</w:t>
      </w:r>
    </w:p>
    <w:p w14:paraId="46FFC802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DA8BFE1" w14:textId="0F560C6A" w:rsidR="004C4037" w:rsidRPr="00711DC2" w:rsidRDefault="004C4037" w:rsidP="004C403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11DC2">
        <w:rPr>
          <w:rFonts w:ascii="Arial" w:hAnsi="Arial" w:cs="Arial"/>
          <w:b/>
          <w:sz w:val="28"/>
          <w:szCs w:val="28"/>
        </w:rPr>
        <w:t>O  D  L  U  K  U</w:t>
      </w:r>
    </w:p>
    <w:p w14:paraId="2DD5FBB2" w14:textId="77777777" w:rsidR="004C4037" w:rsidRPr="004C4037" w:rsidRDefault="004C4037" w:rsidP="004C40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b/>
          <w:bCs/>
          <w:sz w:val="24"/>
          <w:szCs w:val="24"/>
        </w:rPr>
        <w:t xml:space="preserve">o provedbi mjera osiguravanja primarne zdravstvene zaštite </w:t>
      </w:r>
    </w:p>
    <w:p w14:paraId="0525B728" w14:textId="77777777" w:rsidR="004C4037" w:rsidRPr="004C4037" w:rsidRDefault="004C4037" w:rsidP="004C40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b/>
          <w:bCs/>
          <w:sz w:val="24"/>
          <w:szCs w:val="24"/>
        </w:rPr>
        <w:t>na području Grada Čakovca</w:t>
      </w:r>
    </w:p>
    <w:p w14:paraId="12F024B1" w14:textId="77777777" w:rsidR="004C4037" w:rsidRPr="004C4037" w:rsidRDefault="004C4037" w:rsidP="004C40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BC65C1" w14:textId="77777777" w:rsidR="004C4037" w:rsidRPr="004C4037" w:rsidRDefault="004C4037" w:rsidP="004C40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b/>
          <w:bCs/>
          <w:sz w:val="24"/>
          <w:szCs w:val="24"/>
        </w:rPr>
        <w:t>I.  OPĆE ODREDBE</w:t>
      </w:r>
    </w:p>
    <w:p w14:paraId="53987394" w14:textId="77777777" w:rsidR="004C4037" w:rsidRPr="00AA7F9A" w:rsidRDefault="004C4037" w:rsidP="004C403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AA7F9A">
        <w:rPr>
          <w:rFonts w:ascii="Arial" w:hAnsi="Arial" w:cs="Arial"/>
          <w:b/>
          <w:bCs/>
          <w:sz w:val="24"/>
          <w:szCs w:val="24"/>
        </w:rPr>
        <w:t xml:space="preserve">Članak 1. </w:t>
      </w:r>
    </w:p>
    <w:p w14:paraId="1A96E622" w14:textId="77777777" w:rsid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Odlukom o provedbi mjera osiguravanja primarne zdravstvene zaštite na području Grada Čakovca utvrđuju se korisnici, poticajne mjere, način i postupak njihova ostvarivanja, a sve s ciljem osiguravanja dostupnosti i kontinuiteta zdravstvene zaštite na području Grada Čakovca. </w:t>
      </w:r>
    </w:p>
    <w:p w14:paraId="5270352C" w14:textId="77777777" w:rsidR="00AA7F9A" w:rsidRPr="004C4037" w:rsidRDefault="00AA7F9A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077960" w14:textId="77777777" w:rsidR="004C4037" w:rsidRPr="00AA7F9A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A7F9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Članak 2. </w:t>
      </w:r>
    </w:p>
    <w:p w14:paraId="7BC8153D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Izrazi koji se koriste u ovoj Odluci, a imaju rodno značenje, odnose se jednako na muški i ženski rod.  </w:t>
      </w:r>
    </w:p>
    <w:p w14:paraId="45E3BC4C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</w:p>
    <w:p w14:paraId="4CBB8241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b/>
          <w:bCs/>
          <w:sz w:val="24"/>
          <w:szCs w:val="24"/>
        </w:rPr>
        <w:t xml:space="preserve">II. KORISNICI MJERA      </w:t>
      </w:r>
    </w:p>
    <w:p w14:paraId="5080DEDD" w14:textId="77777777" w:rsidR="004C4037" w:rsidRPr="00AA7F9A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</w:t>
      </w:r>
      <w:r w:rsidRPr="00AA7F9A">
        <w:rPr>
          <w:rFonts w:ascii="Arial" w:hAnsi="Arial" w:cs="Arial"/>
          <w:b/>
          <w:bCs/>
          <w:sz w:val="24"/>
          <w:szCs w:val="24"/>
        </w:rPr>
        <w:t>Članak 3.</w:t>
      </w:r>
    </w:p>
    <w:p w14:paraId="7AF2A9A9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(1) Korisnici obuhvaćeni mjerama osiguravanja primarne zdravstvene zaštite na području Grada Čakovca su ordinacije opće/obiteljske medicine u sastavu Doma zdravlja Čakovec i zakupu poslovnog prostora Doma zdravlja Čakovec, a čine ih doktor medicine i medicinska sestra. </w:t>
      </w:r>
      <w:r w:rsidRPr="004C4037"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</w:p>
    <w:p w14:paraId="4A63AF61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(2)  Iznimno, korisnici obuhvaćeni mjerama su najviše dva doktora medicine </w:t>
      </w:r>
      <w:proofErr w:type="spellStart"/>
      <w:r w:rsidRPr="004C4037">
        <w:rPr>
          <w:rFonts w:ascii="Arial" w:hAnsi="Arial" w:cs="Arial"/>
          <w:sz w:val="24"/>
          <w:szCs w:val="24"/>
        </w:rPr>
        <w:t>spec</w:t>
      </w:r>
      <w:proofErr w:type="spellEnd"/>
      <w:r w:rsidRPr="004C4037">
        <w:rPr>
          <w:rFonts w:ascii="Arial" w:hAnsi="Arial" w:cs="Arial"/>
          <w:sz w:val="24"/>
          <w:szCs w:val="24"/>
        </w:rPr>
        <w:t xml:space="preserve">. pedijatrije i njihove medicinske sestre sukladno opravdanom zahtjevu od strane Doma zdravlja, a sve radi osiguravanja dostupnosti i prijeko potrebnog kontinuiteta pedijatrijske službe na području Grada Čakovca.              </w:t>
      </w:r>
    </w:p>
    <w:p w14:paraId="6D4C0729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18BB9174" w14:textId="77777777" w:rsidR="004C4037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b/>
          <w:bCs/>
          <w:sz w:val="24"/>
          <w:szCs w:val="24"/>
        </w:rPr>
        <w:t>III. POTICAJNE MJERE</w:t>
      </w:r>
    </w:p>
    <w:p w14:paraId="6E90CD97" w14:textId="77777777" w:rsidR="00AA7F9A" w:rsidRPr="004C4037" w:rsidRDefault="00AA7F9A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E7E382" w14:textId="77777777" w:rsidR="00AA7F9A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b/>
          <w:bCs/>
          <w:sz w:val="24"/>
          <w:szCs w:val="24"/>
        </w:rPr>
        <w:t xml:space="preserve">Poticajna novčana naknada      </w:t>
      </w:r>
    </w:p>
    <w:p w14:paraId="6EC7D5CC" w14:textId="442C19D5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</w:p>
    <w:p w14:paraId="0361D7F8" w14:textId="77777777" w:rsidR="004C4037" w:rsidRPr="00AA7F9A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AA7F9A">
        <w:rPr>
          <w:rFonts w:ascii="Arial" w:hAnsi="Arial" w:cs="Arial"/>
          <w:b/>
          <w:bCs/>
          <w:sz w:val="24"/>
          <w:szCs w:val="24"/>
        </w:rPr>
        <w:t xml:space="preserve">Članak 4. </w:t>
      </w:r>
    </w:p>
    <w:p w14:paraId="5BA6E516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Poticajna novčana naknada određuje se u neto godišnjem iznosu i dodjeljuje se povodom božićnih i novogodišnjih blagdana, i to:</w:t>
      </w:r>
    </w:p>
    <w:p w14:paraId="2CAF6C56" w14:textId="1FC72D37" w:rsidR="004C4037" w:rsidRPr="00AA7F9A" w:rsidRDefault="004C4037" w:rsidP="00AA7F9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F9A">
        <w:rPr>
          <w:rFonts w:ascii="Arial" w:hAnsi="Arial" w:cs="Arial"/>
          <w:sz w:val="24"/>
          <w:szCs w:val="24"/>
        </w:rPr>
        <w:t>u iznosu od 1.000,00 eur</w:t>
      </w:r>
      <w:r w:rsidR="00AA7F9A">
        <w:rPr>
          <w:rFonts w:ascii="Arial" w:hAnsi="Arial" w:cs="Arial"/>
          <w:sz w:val="24"/>
          <w:szCs w:val="24"/>
        </w:rPr>
        <w:t>a</w:t>
      </w:r>
      <w:r w:rsidRPr="00AA7F9A">
        <w:rPr>
          <w:rFonts w:ascii="Arial" w:hAnsi="Arial" w:cs="Arial"/>
          <w:sz w:val="24"/>
          <w:szCs w:val="24"/>
        </w:rPr>
        <w:t xml:space="preserve"> za doktora medicine,</w:t>
      </w:r>
    </w:p>
    <w:p w14:paraId="60DBF5EF" w14:textId="371E6CED" w:rsidR="004C4037" w:rsidRPr="00AA7F9A" w:rsidRDefault="004C4037" w:rsidP="00AA7F9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F9A">
        <w:rPr>
          <w:rFonts w:ascii="Arial" w:hAnsi="Arial" w:cs="Arial"/>
          <w:sz w:val="24"/>
          <w:szCs w:val="24"/>
        </w:rPr>
        <w:t>u iznosu od 500,00 eur</w:t>
      </w:r>
      <w:r w:rsidR="00AA7F9A">
        <w:rPr>
          <w:rFonts w:ascii="Arial" w:hAnsi="Arial" w:cs="Arial"/>
          <w:sz w:val="24"/>
          <w:szCs w:val="24"/>
        </w:rPr>
        <w:t>a</w:t>
      </w:r>
      <w:r w:rsidRPr="00AA7F9A">
        <w:rPr>
          <w:rFonts w:ascii="Arial" w:hAnsi="Arial" w:cs="Arial"/>
          <w:sz w:val="24"/>
          <w:szCs w:val="24"/>
        </w:rPr>
        <w:t xml:space="preserve"> za medicinsku sestru.</w:t>
      </w:r>
    </w:p>
    <w:p w14:paraId="7176B1BB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8D3FF4" w14:textId="77777777" w:rsidR="004C4037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b/>
          <w:bCs/>
          <w:sz w:val="24"/>
          <w:szCs w:val="24"/>
        </w:rPr>
        <w:t>IV. NAČIN I POSTUPAK OSTVARIVANJA POTICAJNE NOVČANE NAKNADE</w:t>
      </w:r>
    </w:p>
    <w:p w14:paraId="7666A970" w14:textId="77777777" w:rsidR="00AA7F9A" w:rsidRPr="004C4037" w:rsidRDefault="00AA7F9A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DB5891" w14:textId="77777777" w:rsidR="004C4037" w:rsidRPr="00AA7F9A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A7F9A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Članak 5.</w:t>
      </w:r>
    </w:p>
    <w:p w14:paraId="3A2728F5" w14:textId="77777777" w:rsidR="00AA7F9A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Zahtjev za ostvarivanje poticajne novčane naknade podnosi se Gradu Čakovcu u pravilu zasebno za svaku kalendarsku godinu temeljem Javnog poziva koji objavljuje </w:t>
      </w:r>
      <w:r w:rsidRPr="004C4037">
        <w:rPr>
          <w:rFonts w:ascii="Arial" w:hAnsi="Arial" w:cs="Arial"/>
          <w:sz w:val="24"/>
          <w:szCs w:val="24"/>
        </w:rPr>
        <w:lastRenderedPageBreak/>
        <w:t xml:space="preserve">Gradonačelnica na službenoj web stranici Grada Čakovca, a koji se može dodatno objaviti i na druge načine.       </w:t>
      </w:r>
    </w:p>
    <w:p w14:paraId="43E1A64A" w14:textId="5B7F3528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                       </w:t>
      </w:r>
    </w:p>
    <w:p w14:paraId="42B54923" w14:textId="77777777" w:rsidR="004C4037" w:rsidRPr="00AA7F9A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Pr="00AA7F9A">
        <w:rPr>
          <w:rFonts w:ascii="Arial" w:hAnsi="Arial" w:cs="Arial"/>
          <w:b/>
          <w:bCs/>
          <w:sz w:val="24"/>
          <w:szCs w:val="24"/>
        </w:rPr>
        <w:t>Članak 6.</w:t>
      </w:r>
    </w:p>
    <w:p w14:paraId="3FC39EE7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Javnim pozivom propisuju se:</w:t>
      </w:r>
    </w:p>
    <w:p w14:paraId="4EB3DFEE" w14:textId="07076C65" w:rsidR="004C4037" w:rsidRPr="00AA7F9A" w:rsidRDefault="004C4037" w:rsidP="00AA7F9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F9A">
        <w:rPr>
          <w:rFonts w:ascii="Arial" w:hAnsi="Arial" w:cs="Arial"/>
          <w:sz w:val="24"/>
          <w:szCs w:val="24"/>
        </w:rPr>
        <w:t>uvjeti za ostvarivanje poticajne novčane naknade,</w:t>
      </w:r>
    </w:p>
    <w:p w14:paraId="65A28965" w14:textId="42D61B29" w:rsidR="004C4037" w:rsidRPr="00AA7F9A" w:rsidRDefault="004C4037" w:rsidP="00AA7F9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F9A">
        <w:rPr>
          <w:rFonts w:ascii="Arial" w:hAnsi="Arial" w:cs="Arial"/>
          <w:sz w:val="24"/>
          <w:szCs w:val="24"/>
        </w:rPr>
        <w:t>način i rokovi podnošenja zahtjeva za ostvarivanje poticajne novčane naknade,</w:t>
      </w:r>
    </w:p>
    <w:p w14:paraId="277DE306" w14:textId="2ADCBDC7" w:rsidR="004C4037" w:rsidRPr="00AA7F9A" w:rsidRDefault="004C4037" w:rsidP="00AA7F9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F9A">
        <w:rPr>
          <w:rFonts w:ascii="Arial" w:hAnsi="Arial" w:cs="Arial"/>
          <w:sz w:val="24"/>
          <w:szCs w:val="24"/>
        </w:rPr>
        <w:t>dokumentacija koja se prilaže zahtjevu za ostvarivanje poticajne novčane naknade,</w:t>
      </w:r>
    </w:p>
    <w:p w14:paraId="237B3646" w14:textId="71693283" w:rsidR="004C4037" w:rsidRDefault="004C4037" w:rsidP="00AA7F9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7F9A">
        <w:rPr>
          <w:rFonts w:ascii="Arial" w:hAnsi="Arial" w:cs="Arial"/>
          <w:sz w:val="24"/>
          <w:szCs w:val="24"/>
        </w:rPr>
        <w:t xml:space="preserve">odredbe vezane uz sklapanje i provedbu Ugovora o dodjeli poticajne novčane naknade. </w:t>
      </w:r>
    </w:p>
    <w:p w14:paraId="3CE29DFC" w14:textId="77777777" w:rsidR="00711DC2" w:rsidRPr="00AA7F9A" w:rsidRDefault="00711DC2" w:rsidP="00711DC2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DDCDC8" w14:textId="77777777" w:rsidR="004C4037" w:rsidRPr="00711DC2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1DC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Članak 7.</w:t>
      </w:r>
    </w:p>
    <w:p w14:paraId="002C4DE6" w14:textId="77777777" w:rsid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Pregled i ocjenu zahtjeva za dodjelu poticajne novčane naknade obavlja Povjerenstvo koje imenuje Gradonačelnica Grada Čakovca. </w:t>
      </w:r>
    </w:p>
    <w:p w14:paraId="3F6C2C96" w14:textId="77777777" w:rsidR="00711DC2" w:rsidRPr="004C4037" w:rsidRDefault="00711DC2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B514AC" w14:textId="77777777" w:rsidR="004C4037" w:rsidRPr="00711DC2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1DC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Članak 8.</w:t>
      </w:r>
    </w:p>
    <w:p w14:paraId="43E6D317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Povjerenstvo prilikom pregleda i ocjene zahtjeva za dodjelu poticajne novčane naknade utvrđuje sljedeće:</w:t>
      </w:r>
    </w:p>
    <w:p w14:paraId="093D01F6" w14:textId="00702D5E" w:rsidR="004C4037" w:rsidRPr="00711DC2" w:rsidRDefault="004C4037" w:rsidP="00711DC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DC2">
        <w:rPr>
          <w:rFonts w:ascii="Arial" w:hAnsi="Arial" w:cs="Arial"/>
          <w:sz w:val="24"/>
          <w:szCs w:val="24"/>
        </w:rPr>
        <w:t>da li je zahtjev podnesen od strane ovlaštenog podnositelja zahtjeva,</w:t>
      </w:r>
    </w:p>
    <w:p w14:paraId="0480DD5D" w14:textId="6A891DC0" w:rsidR="004C4037" w:rsidRPr="00711DC2" w:rsidRDefault="004C4037" w:rsidP="00711DC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DC2">
        <w:rPr>
          <w:rFonts w:ascii="Arial" w:hAnsi="Arial" w:cs="Arial"/>
          <w:sz w:val="24"/>
          <w:szCs w:val="24"/>
        </w:rPr>
        <w:t>da li je zahtjev podnesen na način i u roku propisanom Javnim pozivom,</w:t>
      </w:r>
    </w:p>
    <w:p w14:paraId="5EB8E597" w14:textId="29474E35" w:rsidR="004C4037" w:rsidRPr="00711DC2" w:rsidRDefault="004C4037" w:rsidP="00711DC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DC2">
        <w:rPr>
          <w:rFonts w:ascii="Arial" w:hAnsi="Arial" w:cs="Arial"/>
          <w:sz w:val="24"/>
          <w:szCs w:val="24"/>
        </w:rPr>
        <w:t>da li je zahtjevu priložena sva propisana dokumentacija,</w:t>
      </w:r>
    </w:p>
    <w:p w14:paraId="764CC385" w14:textId="2F900512" w:rsidR="004C4037" w:rsidRPr="00711DC2" w:rsidRDefault="004C4037" w:rsidP="00711DC2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11DC2">
        <w:rPr>
          <w:rFonts w:ascii="Arial" w:hAnsi="Arial" w:cs="Arial"/>
          <w:sz w:val="24"/>
          <w:szCs w:val="24"/>
        </w:rPr>
        <w:t>da li su ispunjeni svi uvjeti za dodjelu poticajne novčane naknade te se u navedenu svrhu može zatražiti i dostava dodatne dokumentacije.</w:t>
      </w:r>
    </w:p>
    <w:p w14:paraId="2EC3C1BB" w14:textId="77777777" w:rsidR="00711DC2" w:rsidRPr="004C4037" w:rsidRDefault="00711DC2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F5B435" w14:textId="77777777" w:rsidR="004C4037" w:rsidRPr="00711DC2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1DC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Članak 9. </w:t>
      </w:r>
    </w:p>
    <w:p w14:paraId="620F4EDC" w14:textId="77777777" w:rsid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Odluku o dodjeli poticajne novčane naknade donosi Gradonačelnica na prijedlog Povjerenstva. </w:t>
      </w:r>
    </w:p>
    <w:p w14:paraId="3255574A" w14:textId="77777777" w:rsidR="00711DC2" w:rsidRDefault="00711DC2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5146A3" w14:textId="7323753B" w:rsidR="004C4037" w:rsidRPr="00711DC2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1DC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Članak 10.</w:t>
      </w:r>
    </w:p>
    <w:p w14:paraId="490F803B" w14:textId="77777777" w:rsid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Korisnik mjere (u daljnjem tekstu: korisnik), kojem se dodjeljuje poticajna novčana naknada, u obvezi je s Gradom Čakovcem sklopiti Ugovor o dodjeli poticajne novčane naknade na način i u roku određenim Javnim pozivom, u suprotnom će se smatrati da je odustao od svog zahtjeva. </w:t>
      </w:r>
    </w:p>
    <w:p w14:paraId="6CF3E9B1" w14:textId="77777777" w:rsidR="00711DC2" w:rsidRPr="004C4037" w:rsidRDefault="00711DC2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B726EE" w14:textId="77777777" w:rsidR="004C4037" w:rsidRPr="00711DC2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1DC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Članak 11.</w:t>
      </w:r>
    </w:p>
    <w:p w14:paraId="775D7C55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>(1) Korisnik ne može potraživati dodjelu poticajne novčane naknade ako ne ispuni obveze propisane ovom Odlukom odnosno Javnim pozivom.</w:t>
      </w:r>
    </w:p>
    <w:p w14:paraId="5877BD17" w14:textId="77777777" w:rsid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>(2) Druga prava i obveze korisnika biti će propisana Ugovorom o dodjeli poticajne novčane naknade.</w:t>
      </w:r>
    </w:p>
    <w:p w14:paraId="48886C68" w14:textId="77777777" w:rsidR="00711DC2" w:rsidRPr="004C4037" w:rsidRDefault="00711DC2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9E1112" w14:textId="77777777" w:rsidR="004C4037" w:rsidRPr="00711DC2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1DC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Članak 12.</w:t>
      </w:r>
    </w:p>
    <w:p w14:paraId="3F01A0BA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(1) Grad Čakovec ima pravo prije same isplate poticajne novčane naknade zatražiti od korisnika dostavu ažurirane dokumentacije iz koje je vidljivo trajanje radnog odnosa za koji je ostvarena poticajna novčana naknada. </w:t>
      </w:r>
    </w:p>
    <w:p w14:paraId="3C7FDA75" w14:textId="77777777" w:rsid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(2) Grad Čakovec ima pravo obustaviti isplatu poticajne novčane naknade u slučaju prekida/promjena u radnom odnosu korisnika. </w:t>
      </w:r>
    </w:p>
    <w:p w14:paraId="6E134A2E" w14:textId="77777777" w:rsidR="00711DC2" w:rsidRDefault="00711DC2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5466DE" w14:textId="77777777" w:rsidR="00711DC2" w:rsidRPr="004C4037" w:rsidRDefault="00711DC2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ECA102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E98FCA" w14:textId="77777777" w:rsidR="004C4037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C4037">
        <w:rPr>
          <w:rFonts w:ascii="Arial" w:hAnsi="Arial" w:cs="Arial"/>
          <w:b/>
          <w:bCs/>
          <w:sz w:val="24"/>
          <w:szCs w:val="24"/>
        </w:rPr>
        <w:lastRenderedPageBreak/>
        <w:t>V. ZAVRŠNE ODREDBE</w:t>
      </w:r>
    </w:p>
    <w:p w14:paraId="07E68916" w14:textId="77777777" w:rsidR="00711DC2" w:rsidRPr="004C4037" w:rsidRDefault="00711DC2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3DE57E" w14:textId="77777777" w:rsidR="004C4037" w:rsidRPr="00711DC2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1DC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Članak 13.</w:t>
      </w:r>
    </w:p>
    <w:p w14:paraId="0B99D397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(1)  Sredstva za provedbu mjera iz ove Odluke osigurana su u Proračunu Grada Čakovca dok broj korisnika kao i iznos poticajne novčane naknade može biti ograničen ovisno o stanju sredstava u proračunu Grada Čakovca.  </w:t>
      </w:r>
    </w:p>
    <w:p w14:paraId="2756FFE7" w14:textId="77777777" w:rsid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>(2) Porez i doprinose na isplaćenu poticajnu novčanu naknadu obračunava i plaća Grad Čakovec.</w:t>
      </w:r>
    </w:p>
    <w:p w14:paraId="6DDDC20A" w14:textId="77777777" w:rsidR="00711DC2" w:rsidRPr="004C4037" w:rsidRDefault="00711DC2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A415A9" w14:textId="77777777" w:rsidR="004C4037" w:rsidRPr="00711DC2" w:rsidRDefault="004C4037" w:rsidP="004C403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1DC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Članak 14.</w:t>
      </w:r>
    </w:p>
    <w:p w14:paraId="64DFDEF1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Ova Odluka stupa na snagu osmog dana od dana objave u Službenom glasniku Grada Čakovca. </w:t>
      </w:r>
    </w:p>
    <w:p w14:paraId="7B78A8A0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EA0399" w14:textId="77777777" w:rsidR="004C4037" w:rsidRPr="004C4037" w:rsidRDefault="004C4037" w:rsidP="004C40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8FFFD" w14:textId="4FFC3F67" w:rsidR="004C4037" w:rsidRPr="004C4037" w:rsidRDefault="004C4037" w:rsidP="004C40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KLASA: </w:t>
      </w:r>
      <w:r w:rsidR="00711DC2">
        <w:rPr>
          <w:rFonts w:ascii="Arial" w:hAnsi="Arial" w:cs="Arial"/>
          <w:sz w:val="24"/>
          <w:szCs w:val="24"/>
        </w:rPr>
        <w:t>500-07/26-01/16</w:t>
      </w:r>
      <w:r w:rsidRPr="004C4037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14:paraId="033BE0DA" w14:textId="5C96EE93" w:rsidR="00711DC2" w:rsidRDefault="004C4037" w:rsidP="004C40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URBROJ:  </w:t>
      </w:r>
      <w:r w:rsidR="00711DC2">
        <w:rPr>
          <w:rFonts w:ascii="Arial" w:hAnsi="Arial" w:cs="Arial"/>
          <w:sz w:val="24"/>
          <w:szCs w:val="24"/>
        </w:rPr>
        <w:t>2109-2-09-01-26-3</w:t>
      </w:r>
      <w:r w:rsidRPr="004C4037">
        <w:rPr>
          <w:rFonts w:ascii="Arial" w:hAnsi="Arial" w:cs="Arial"/>
          <w:sz w:val="24"/>
          <w:szCs w:val="24"/>
        </w:rPr>
        <w:t xml:space="preserve">     </w:t>
      </w:r>
    </w:p>
    <w:p w14:paraId="130D1447" w14:textId="13C5BA60" w:rsidR="00711DC2" w:rsidRDefault="00711DC2" w:rsidP="004C40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Čakovec, </w:t>
      </w:r>
      <w:r>
        <w:rPr>
          <w:rFonts w:ascii="Arial" w:hAnsi="Arial" w:cs="Arial"/>
          <w:sz w:val="24"/>
          <w:szCs w:val="24"/>
        </w:rPr>
        <w:t>___________ 2026.</w:t>
      </w:r>
      <w:r w:rsidRPr="004C403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14:paraId="52A16CF8" w14:textId="72F18FC3" w:rsidR="004C4037" w:rsidRPr="004C4037" w:rsidRDefault="004C4037" w:rsidP="004C403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C4037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14:paraId="72FC9A54" w14:textId="77777777" w:rsidR="00711DC2" w:rsidRDefault="00711DC2" w:rsidP="00711DC2">
      <w:pPr>
        <w:spacing w:after="0" w:line="240" w:lineRule="auto"/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711DC2">
        <w:rPr>
          <w:rFonts w:ascii="Arial" w:hAnsi="Arial" w:cs="Arial"/>
          <w:b/>
          <w:bCs/>
          <w:sz w:val="24"/>
          <w:szCs w:val="24"/>
        </w:rPr>
        <w:t xml:space="preserve">PREDSJEDNIK GRADSKOG VIJEĆA   </w:t>
      </w:r>
    </w:p>
    <w:p w14:paraId="349D97C7" w14:textId="42E14E9F" w:rsidR="00711DC2" w:rsidRPr="00711DC2" w:rsidRDefault="00711DC2" w:rsidP="00711DC2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 w:rsidRPr="00711DC2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Pr="00711DC2">
        <w:rPr>
          <w:rFonts w:ascii="Arial" w:hAnsi="Arial" w:cs="Arial"/>
          <w:sz w:val="24"/>
          <w:szCs w:val="24"/>
        </w:rPr>
        <w:t>Josip Varga, v.r.</w:t>
      </w:r>
    </w:p>
    <w:sectPr w:rsidR="00711DC2" w:rsidRPr="0071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0B7"/>
    <w:multiLevelType w:val="hybridMultilevel"/>
    <w:tmpl w:val="F10A8F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B7917"/>
    <w:multiLevelType w:val="hybridMultilevel"/>
    <w:tmpl w:val="71926BB8"/>
    <w:lvl w:ilvl="0" w:tplc="AD0E94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A52E1"/>
    <w:multiLevelType w:val="hybridMultilevel"/>
    <w:tmpl w:val="716C9EB8"/>
    <w:lvl w:ilvl="0" w:tplc="AD0E94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F641F"/>
    <w:multiLevelType w:val="hybridMultilevel"/>
    <w:tmpl w:val="97A04A02"/>
    <w:lvl w:ilvl="0" w:tplc="AD0E94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967578">
    <w:abstractNumId w:val="0"/>
  </w:num>
  <w:num w:numId="2" w16cid:durableId="36664993">
    <w:abstractNumId w:val="2"/>
  </w:num>
  <w:num w:numId="3" w16cid:durableId="450363768">
    <w:abstractNumId w:val="1"/>
  </w:num>
  <w:num w:numId="4" w16cid:durableId="506752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D7"/>
    <w:rsid w:val="00022E19"/>
    <w:rsid w:val="0016346A"/>
    <w:rsid w:val="00200164"/>
    <w:rsid w:val="00485E7A"/>
    <w:rsid w:val="004A447B"/>
    <w:rsid w:val="004C4037"/>
    <w:rsid w:val="004F4B10"/>
    <w:rsid w:val="00711DC2"/>
    <w:rsid w:val="00880A92"/>
    <w:rsid w:val="00AA7F9A"/>
    <w:rsid w:val="00B91144"/>
    <w:rsid w:val="00BA7697"/>
    <w:rsid w:val="00E554E5"/>
    <w:rsid w:val="00EB15BA"/>
    <w:rsid w:val="00F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368F"/>
  <w15:chartTrackingRefBased/>
  <w15:docId w15:val="{1D52AD35-3C81-4201-A00D-10198246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37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E73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73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73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73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73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73D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73D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73D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73D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7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7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7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73D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73D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73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73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73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73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7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E7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73D7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E7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73D7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E73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73D7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E73D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7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73D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7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Horvat</dc:creator>
  <cp:keywords/>
  <dc:description/>
  <cp:lastModifiedBy>Marjana Horvat</cp:lastModifiedBy>
  <cp:revision>2</cp:revision>
  <dcterms:created xsi:type="dcterms:W3CDTF">2026-02-24T07:00:00Z</dcterms:created>
  <dcterms:modified xsi:type="dcterms:W3CDTF">2026-02-24T07:26:00Z</dcterms:modified>
</cp:coreProperties>
</file>