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4E38AC7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174A82">
              <w:rPr>
                <w:b/>
                <w:szCs w:val="24"/>
              </w:rPr>
              <w:t xml:space="preserve">IZMJENAMA ODLUKE O </w:t>
            </w:r>
            <w:r w:rsidR="00FF0F88">
              <w:rPr>
                <w:b/>
                <w:szCs w:val="24"/>
              </w:rPr>
              <w:t>VISINI EKONOMSKE CIJENE USLUGE I OMJER SUFINANCIRANJA ZA PREDŠKOLSKE USTANOVE KOJIMA GRAD ČAKOVEC NIJE OSNIVAČ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B8792CE" w:rsidR="00115304" w:rsidRPr="00FF0F88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FF0F88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FF0F88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174A82" w:rsidRPr="00FF0F88">
              <w:rPr>
                <w:rFonts w:ascii="Times New Roman" w:hAnsi="Times New Roman"/>
                <w:bCs/>
                <w:sz w:val="24"/>
                <w:szCs w:val="24"/>
              </w:rPr>
              <w:t xml:space="preserve"> izmjenama</w:t>
            </w:r>
            <w:r w:rsidR="00FF0F88" w:rsidRPr="00FF0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F0F88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FF0F88" w:rsidRPr="00FF0F88">
              <w:rPr>
                <w:rFonts w:ascii="Times New Roman" w:hAnsi="Times New Roman"/>
                <w:bCs/>
                <w:sz w:val="24"/>
                <w:szCs w:val="24"/>
              </w:rPr>
              <w:t>dluke o visini ekonomske cijene usluge i omjer sufinanciranja za predškolske ustanove kojima grad Čakov</w:t>
            </w:r>
            <w:r w:rsidR="00FF0F88">
              <w:rPr>
                <w:rFonts w:ascii="Times New Roman" w:hAnsi="Times New Roman"/>
                <w:bCs/>
                <w:sz w:val="24"/>
                <w:szCs w:val="24"/>
              </w:rPr>
              <w:t>ec</w:t>
            </w:r>
            <w:r w:rsidR="00FF0F88" w:rsidRPr="00FF0F88">
              <w:rPr>
                <w:rFonts w:ascii="Times New Roman" w:hAnsi="Times New Roman"/>
                <w:bCs/>
                <w:sz w:val="24"/>
                <w:szCs w:val="24"/>
              </w:rPr>
              <w:t xml:space="preserve"> nije osnivač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FF0F88">
        <w:trPr>
          <w:trHeight w:val="233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4529" w14:textId="696CD87C" w:rsidR="00FF0F88" w:rsidRPr="00FF0F88" w:rsidRDefault="00751332" w:rsidP="00FF0F88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 izmjenama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dluke o </w:t>
            </w:r>
            <w:r w:rsidR="00FF0F88" w:rsidRPr="00FF0F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F0F88" w:rsidRPr="00FF0F88">
              <w:rPr>
                <w:rFonts w:ascii="Times New Roman" w:hAnsi="Times New Roman"/>
                <w:bCs/>
                <w:sz w:val="24"/>
                <w:szCs w:val="24"/>
              </w:rPr>
              <w:t>visini ekonomske cijene usluge i omjer sufinanciranja za predškolske ustanove kojima grad Čakov</w:t>
            </w:r>
            <w:r w:rsidR="00FF0F88">
              <w:rPr>
                <w:rFonts w:ascii="Times New Roman" w:hAnsi="Times New Roman"/>
                <w:bCs/>
                <w:sz w:val="24"/>
                <w:szCs w:val="24"/>
              </w:rPr>
              <w:t>ec</w:t>
            </w:r>
            <w:r w:rsidR="00FF0F88" w:rsidRPr="00FF0F88">
              <w:rPr>
                <w:rFonts w:ascii="Times New Roman" w:hAnsi="Times New Roman"/>
                <w:bCs/>
                <w:sz w:val="24"/>
                <w:szCs w:val="24"/>
              </w:rPr>
              <w:t xml:space="preserve"> nije osnivač</w:t>
            </w:r>
            <w:r w:rsidR="00FF0F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026003A5" w14:textId="5DF7F64B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10D0D82A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14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siječanj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4D7F9697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74A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233BDC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174A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3D030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0379429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lastRenderedPageBreak/>
        <w:t xml:space="preserve">KLASA: </w:t>
      </w:r>
      <w:r w:rsidR="00174A82">
        <w:rPr>
          <w:rFonts w:ascii="Times New Roman" w:hAnsi="Times New Roman"/>
          <w:sz w:val="24"/>
          <w:szCs w:val="24"/>
        </w:rPr>
        <w:t>601-04/24-01/1</w:t>
      </w:r>
      <w:r w:rsidR="00FF0F88">
        <w:rPr>
          <w:rFonts w:ascii="Times New Roman" w:hAnsi="Times New Roman"/>
          <w:sz w:val="24"/>
          <w:szCs w:val="24"/>
        </w:rPr>
        <w:t>2</w:t>
      </w:r>
    </w:p>
    <w:p w14:paraId="256BBC44" w14:textId="263FB077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FF0F88">
        <w:rPr>
          <w:rFonts w:ascii="Times New Roman" w:hAnsi="Times New Roman"/>
          <w:sz w:val="24"/>
          <w:szCs w:val="24"/>
        </w:rPr>
        <w:t>12</w:t>
      </w:r>
    </w:p>
    <w:p w14:paraId="01E87AA1" w14:textId="0DCCD9D0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3D0305">
        <w:rPr>
          <w:rFonts w:ascii="Times New Roman" w:hAnsi="Times New Roman"/>
          <w:sz w:val="24"/>
          <w:szCs w:val="24"/>
        </w:rPr>
        <w:t>6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39B0" w14:textId="77777777" w:rsidR="00AF3BD9" w:rsidRDefault="00AF3BD9" w:rsidP="00115304">
      <w:pPr>
        <w:spacing w:after="0" w:line="240" w:lineRule="auto"/>
      </w:pPr>
      <w:r>
        <w:separator/>
      </w:r>
    </w:p>
  </w:endnote>
  <w:endnote w:type="continuationSeparator" w:id="0">
    <w:p w14:paraId="6A8D9A9F" w14:textId="77777777" w:rsidR="00AF3BD9" w:rsidRDefault="00AF3BD9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5F41" w14:textId="77777777" w:rsidR="00AF3BD9" w:rsidRDefault="00AF3BD9" w:rsidP="00115304">
      <w:pPr>
        <w:spacing w:after="0" w:line="240" w:lineRule="auto"/>
      </w:pPr>
      <w:r>
        <w:separator/>
      </w:r>
    </w:p>
  </w:footnote>
  <w:footnote w:type="continuationSeparator" w:id="0">
    <w:p w14:paraId="1C86FCC7" w14:textId="77777777" w:rsidR="00AF3BD9" w:rsidRDefault="00AF3BD9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4A82"/>
    <w:rsid w:val="00176666"/>
    <w:rsid w:val="00193EF6"/>
    <w:rsid w:val="001B4A53"/>
    <w:rsid w:val="001C03EF"/>
    <w:rsid w:val="001D1E9D"/>
    <w:rsid w:val="00243BAD"/>
    <w:rsid w:val="002D0773"/>
    <w:rsid w:val="002E26BC"/>
    <w:rsid w:val="0033126D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26D1E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3BD9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0F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108</cp:revision>
  <cp:lastPrinted>2022-01-05T08:55:00Z</cp:lastPrinted>
  <dcterms:created xsi:type="dcterms:W3CDTF">2016-11-22T12:46:00Z</dcterms:created>
  <dcterms:modified xsi:type="dcterms:W3CDTF">2026-02-16T13:34:00Z</dcterms:modified>
</cp:coreProperties>
</file>