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EDB1" w14:textId="56BC42C8" w:rsidR="00C43B22" w:rsidRPr="00430C56" w:rsidRDefault="00A86C7A" w:rsidP="00C43B22">
      <w:pPr>
        <w:pStyle w:val="Bezproreda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30C56">
        <w:rPr>
          <w:rFonts w:ascii="Times New Roman" w:hAnsi="Times New Roman" w:cs="Times New Roman"/>
          <w:b/>
          <w:bCs/>
          <w:sz w:val="26"/>
          <w:szCs w:val="26"/>
        </w:rPr>
        <w:t xml:space="preserve">IZVJEŠĆE O PROVEDENOM SAVJETOVANJU </w:t>
      </w:r>
      <w:r w:rsidR="00FB3FAC" w:rsidRPr="00430C56">
        <w:rPr>
          <w:rFonts w:ascii="Times New Roman" w:hAnsi="Times New Roman" w:cs="Times New Roman"/>
          <w:b/>
          <w:bCs/>
          <w:sz w:val="26"/>
          <w:szCs w:val="26"/>
        </w:rPr>
        <w:t>S JAVNOŠĆU</w:t>
      </w:r>
    </w:p>
    <w:p w14:paraId="7E57903B" w14:textId="77777777" w:rsidR="000529F4" w:rsidRPr="00430C56" w:rsidRDefault="000529F4" w:rsidP="000529F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Reetkatablice"/>
        <w:tblW w:w="10627" w:type="dxa"/>
        <w:tblLook w:val="04A0" w:firstRow="1" w:lastRow="0" w:firstColumn="1" w:lastColumn="0" w:noHBand="0" w:noVBand="1"/>
      </w:tblPr>
      <w:tblGrid>
        <w:gridCol w:w="779"/>
        <w:gridCol w:w="1811"/>
        <w:gridCol w:w="1658"/>
        <w:gridCol w:w="2168"/>
        <w:gridCol w:w="1547"/>
        <w:gridCol w:w="2664"/>
      </w:tblGrid>
      <w:tr w:rsidR="00FC03F4" w:rsidRPr="00430C56" w14:paraId="1E1F30F4" w14:textId="77777777" w:rsidTr="006A4B17">
        <w:trPr>
          <w:trHeight w:val="1020"/>
        </w:trPr>
        <w:tc>
          <w:tcPr>
            <w:tcW w:w="2590" w:type="dxa"/>
            <w:gridSpan w:val="2"/>
            <w:vAlign w:val="center"/>
          </w:tcPr>
          <w:p w14:paraId="1803D54B" w14:textId="60757BA7" w:rsidR="00FB3FAC" w:rsidRPr="00430C56" w:rsidRDefault="00FB3FAC" w:rsidP="00430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C56">
              <w:rPr>
                <w:rFonts w:ascii="Times New Roman" w:hAnsi="Times New Roman" w:cs="Times New Roman"/>
                <w:sz w:val="24"/>
                <w:szCs w:val="24"/>
              </w:rPr>
              <w:t>Naziv akta o koj</w:t>
            </w:r>
            <w:r w:rsidR="00430C56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430C56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r w:rsidR="00430C56">
              <w:rPr>
                <w:rFonts w:ascii="Times New Roman" w:hAnsi="Times New Roman" w:cs="Times New Roman"/>
                <w:sz w:val="24"/>
                <w:szCs w:val="24"/>
              </w:rPr>
              <w:t>savjetovanje</w:t>
            </w:r>
            <w:r w:rsidRPr="00430C56">
              <w:rPr>
                <w:rFonts w:ascii="Times New Roman" w:hAnsi="Times New Roman" w:cs="Times New Roman"/>
                <w:sz w:val="24"/>
                <w:szCs w:val="24"/>
              </w:rPr>
              <w:t xml:space="preserve"> provedeno</w:t>
            </w:r>
          </w:p>
        </w:tc>
        <w:tc>
          <w:tcPr>
            <w:tcW w:w="8037" w:type="dxa"/>
            <w:gridSpan w:val="4"/>
            <w:vAlign w:val="center"/>
          </w:tcPr>
          <w:p w14:paraId="661A6846" w14:textId="264F12B5" w:rsidR="00FB3FAC" w:rsidRPr="00430C56" w:rsidRDefault="00FB3FAC" w:rsidP="00430C56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0C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Izmjene i dopune Strategije razvoja urbanog područja Čakovec za razdoblje od 2021. – 2027. i Akcijskog plana Strategije razvoja urbanog područja Čakovec za razdoblje od 2021. – 2027.</w:t>
            </w:r>
          </w:p>
        </w:tc>
      </w:tr>
      <w:tr w:rsidR="00FC03F4" w:rsidRPr="00430C56" w14:paraId="34AECC5F" w14:textId="77777777" w:rsidTr="006A4B17">
        <w:trPr>
          <w:trHeight w:val="680"/>
        </w:trPr>
        <w:tc>
          <w:tcPr>
            <w:tcW w:w="2590" w:type="dxa"/>
            <w:gridSpan w:val="2"/>
            <w:vAlign w:val="center"/>
          </w:tcPr>
          <w:p w14:paraId="1CD9E003" w14:textId="5565B1EE" w:rsidR="00A86C7A" w:rsidRPr="00430C56" w:rsidRDefault="00A86C7A" w:rsidP="00430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C56">
              <w:rPr>
                <w:rFonts w:ascii="Times New Roman" w:hAnsi="Times New Roman" w:cs="Times New Roman"/>
                <w:sz w:val="24"/>
                <w:szCs w:val="24"/>
              </w:rPr>
              <w:t xml:space="preserve">Vrijeme trajanja </w:t>
            </w:r>
            <w:r w:rsidR="00430C5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30C56">
              <w:rPr>
                <w:rFonts w:ascii="Times New Roman" w:hAnsi="Times New Roman" w:cs="Times New Roman"/>
                <w:sz w:val="24"/>
                <w:szCs w:val="24"/>
              </w:rPr>
              <w:t>avjetovanja</w:t>
            </w:r>
          </w:p>
        </w:tc>
        <w:tc>
          <w:tcPr>
            <w:tcW w:w="8037" w:type="dxa"/>
            <w:gridSpan w:val="4"/>
            <w:vAlign w:val="center"/>
          </w:tcPr>
          <w:p w14:paraId="72049401" w14:textId="0F5AD86A" w:rsidR="00A86C7A" w:rsidRPr="00430C56" w:rsidRDefault="00A86C7A" w:rsidP="0043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C56">
              <w:rPr>
                <w:rFonts w:ascii="Times New Roman" w:hAnsi="Times New Roman" w:cs="Times New Roman"/>
                <w:sz w:val="24"/>
                <w:szCs w:val="24"/>
              </w:rPr>
              <w:t>Savjetovanje je provedeno u trajanju od 30 dana, odnosno od 30. listopada do 29. studenog</w:t>
            </w:r>
            <w:r w:rsidR="006624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30C56">
              <w:rPr>
                <w:rFonts w:ascii="Times New Roman" w:hAnsi="Times New Roman" w:cs="Times New Roman"/>
                <w:sz w:val="24"/>
                <w:szCs w:val="24"/>
              </w:rPr>
              <w:t xml:space="preserve"> 2025. </w:t>
            </w:r>
          </w:p>
        </w:tc>
      </w:tr>
      <w:tr w:rsidR="00FC03F4" w:rsidRPr="00430C56" w14:paraId="55AC0E0C" w14:textId="77777777" w:rsidTr="006A4B17">
        <w:trPr>
          <w:trHeight w:val="1020"/>
        </w:trPr>
        <w:tc>
          <w:tcPr>
            <w:tcW w:w="2590" w:type="dxa"/>
            <w:gridSpan w:val="2"/>
            <w:vAlign w:val="center"/>
          </w:tcPr>
          <w:p w14:paraId="4FA2E360" w14:textId="47A28B0D" w:rsidR="00A86C7A" w:rsidRPr="00430C56" w:rsidRDefault="00A86C7A" w:rsidP="00430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C56">
              <w:rPr>
                <w:rFonts w:ascii="Times New Roman" w:hAnsi="Times New Roman" w:cs="Times New Roman"/>
                <w:sz w:val="24"/>
                <w:szCs w:val="24"/>
              </w:rPr>
              <w:t xml:space="preserve">Cilj i glavne teme </w:t>
            </w:r>
            <w:r w:rsidR="00FB3FAC" w:rsidRPr="00430C5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30C56">
              <w:rPr>
                <w:rFonts w:ascii="Times New Roman" w:hAnsi="Times New Roman" w:cs="Times New Roman"/>
                <w:sz w:val="24"/>
                <w:szCs w:val="24"/>
              </w:rPr>
              <w:t>avjetovanja</w:t>
            </w:r>
          </w:p>
        </w:tc>
        <w:tc>
          <w:tcPr>
            <w:tcW w:w="8037" w:type="dxa"/>
            <w:gridSpan w:val="4"/>
            <w:vAlign w:val="center"/>
          </w:tcPr>
          <w:p w14:paraId="60B688D4" w14:textId="610E6F09" w:rsidR="00A86C7A" w:rsidRPr="00430C56" w:rsidRDefault="00FB3FAC" w:rsidP="00430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C56">
              <w:rPr>
                <w:rFonts w:ascii="Times New Roman" w:hAnsi="Times New Roman" w:cs="Times New Roman"/>
                <w:sz w:val="24"/>
                <w:szCs w:val="24"/>
              </w:rPr>
              <w:t xml:space="preserve">Temeljni cilj </w:t>
            </w:r>
            <w:r w:rsidR="00430C5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30C56">
              <w:rPr>
                <w:rFonts w:ascii="Times New Roman" w:hAnsi="Times New Roman" w:cs="Times New Roman"/>
                <w:sz w:val="24"/>
                <w:szCs w:val="24"/>
              </w:rPr>
              <w:t>avjetovanja bio je prikupljanje povratnih informacija od javnosti vezano uz novine predložene Izmjenama i dopunama Strategije razvoja urbanog područja Čakovec, kao i Akcijskog plana za razdoblje od 2021. do 2027. godine.</w:t>
            </w:r>
          </w:p>
        </w:tc>
      </w:tr>
      <w:tr w:rsidR="00FC03F4" w:rsidRPr="00430C56" w14:paraId="3E614601" w14:textId="77777777" w:rsidTr="006A4B17">
        <w:tc>
          <w:tcPr>
            <w:tcW w:w="779" w:type="dxa"/>
            <w:vAlign w:val="center"/>
          </w:tcPr>
          <w:p w14:paraId="5279634C" w14:textId="358DDBB8" w:rsidR="000529F4" w:rsidRPr="006A4B17" w:rsidRDefault="000529F4" w:rsidP="006A4B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4B17">
              <w:rPr>
                <w:rFonts w:ascii="Times New Roman" w:hAnsi="Times New Roman" w:cs="Times New Roman"/>
                <w:b/>
                <w:bCs/>
              </w:rPr>
              <w:t>Redni broj</w:t>
            </w:r>
          </w:p>
        </w:tc>
        <w:tc>
          <w:tcPr>
            <w:tcW w:w="1811" w:type="dxa"/>
            <w:vAlign w:val="center"/>
          </w:tcPr>
          <w:p w14:paraId="15E334D3" w14:textId="7C56B8ED" w:rsidR="000529F4" w:rsidRPr="006A4B17" w:rsidRDefault="004B46FD" w:rsidP="006A4B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4B17">
              <w:rPr>
                <w:rFonts w:ascii="Times New Roman" w:hAnsi="Times New Roman" w:cs="Times New Roman"/>
                <w:b/>
                <w:bCs/>
              </w:rPr>
              <w:t>Naziv dionika (pojedinac, organizacija, institucija)</w:t>
            </w:r>
          </w:p>
        </w:tc>
        <w:tc>
          <w:tcPr>
            <w:tcW w:w="1658" w:type="dxa"/>
            <w:vAlign w:val="center"/>
          </w:tcPr>
          <w:p w14:paraId="486E50CD" w14:textId="7BE611AC" w:rsidR="000529F4" w:rsidRPr="006A4B17" w:rsidRDefault="000529F4" w:rsidP="006A4B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4B17">
              <w:rPr>
                <w:rFonts w:ascii="Times New Roman" w:hAnsi="Times New Roman" w:cs="Times New Roman"/>
                <w:b/>
                <w:bCs/>
              </w:rPr>
              <w:t>Isječak</w:t>
            </w:r>
          </w:p>
        </w:tc>
        <w:tc>
          <w:tcPr>
            <w:tcW w:w="2168" w:type="dxa"/>
            <w:vAlign w:val="center"/>
          </w:tcPr>
          <w:p w14:paraId="4B1EB39F" w14:textId="299ED6E3" w:rsidR="000529F4" w:rsidRPr="006A4B17" w:rsidRDefault="004B46FD" w:rsidP="006A4B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4B17">
              <w:rPr>
                <w:rFonts w:ascii="Times New Roman" w:hAnsi="Times New Roman" w:cs="Times New Roman"/>
                <w:b/>
                <w:bCs/>
              </w:rPr>
              <w:t>Tekst prijedloga / k</w:t>
            </w:r>
            <w:r w:rsidR="000529F4" w:rsidRPr="006A4B17">
              <w:rPr>
                <w:rFonts w:ascii="Times New Roman" w:hAnsi="Times New Roman" w:cs="Times New Roman"/>
                <w:b/>
                <w:bCs/>
              </w:rPr>
              <w:t>omentar</w:t>
            </w:r>
            <w:r w:rsidRPr="006A4B17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1547" w:type="dxa"/>
            <w:vAlign w:val="center"/>
          </w:tcPr>
          <w:p w14:paraId="73DDAADB" w14:textId="34AF73D1" w:rsidR="000529F4" w:rsidRPr="006A4B17" w:rsidRDefault="000529F4" w:rsidP="006A4B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4B17">
              <w:rPr>
                <w:rFonts w:ascii="Times New Roman" w:hAnsi="Times New Roman" w:cs="Times New Roman"/>
                <w:b/>
                <w:bCs/>
              </w:rPr>
              <w:t>Status odgovora</w:t>
            </w:r>
          </w:p>
        </w:tc>
        <w:tc>
          <w:tcPr>
            <w:tcW w:w="2664" w:type="dxa"/>
            <w:vAlign w:val="center"/>
          </w:tcPr>
          <w:p w14:paraId="19F09A6F" w14:textId="7F95EC78" w:rsidR="000529F4" w:rsidRPr="006A4B17" w:rsidRDefault="000529F4" w:rsidP="006A4B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4B17">
              <w:rPr>
                <w:rFonts w:ascii="Times New Roman" w:hAnsi="Times New Roman" w:cs="Times New Roman"/>
                <w:b/>
                <w:bCs/>
              </w:rPr>
              <w:t>Odgovor</w:t>
            </w:r>
          </w:p>
        </w:tc>
      </w:tr>
      <w:tr w:rsidR="00FC03F4" w:rsidRPr="00430C56" w14:paraId="2F1B1E12" w14:textId="77777777" w:rsidTr="006A4B17">
        <w:tc>
          <w:tcPr>
            <w:tcW w:w="779" w:type="dxa"/>
          </w:tcPr>
          <w:p w14:paraId="34C75840" w14:textId="3BDD6966" w:rsidR="000529F4" w:rsidRPr="006A4B17" w:rsidRDefault="00657BD7" w:rsidP="006A4B1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6A4B1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1" w:type="dxa"/>
          </w:tcPr>
          <w:p w14:paraId="5E915874" w14:textId="1DE2A08F" w:rsidR="000529F4" w:rsidRPr="006A4B17" w:rsidRDefault="000529F4" w:rsidP="006A4B17">
            <w:pPr>
              <w:spacing w:before="240"/>
              <w:rPr>
                <w:rFonts w:ascii="Times New Roman" w:hAnsi="Times New Roman" w:cs="Times New Roman"/>
              </w:rPr>
            </w:pPr>
            <w:r w:rsidRPr="006A4B17">
              <w:rPr>
                <w:rFonts w:ascii="Times New Roman" w:hAnsi="Times New Roman" w:cs="Times New Roman"/>
              </w:rPr>
              <w:t>OPĆINA NEDELIŠĆE</w:t>
            </w:r>
          </w:p>
        </w:tc>
        <w:tc>
          <w:tcPr>
            <w:tcW w:w="1658" w:type="dxa"/>
          </w:tcPr>
          <w:p w14:paraId="3AD41FE7" w14:textId="77777777" w:rsidR="00FC03F4" w:rsidRDefault="00FC03F4" w:rsidP="00FC03F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Poglavlje 10. Terminski plan provedbe projekata od strateškog značaja; </w:t>
            </w:r>
          </w:p>
          <w:p w14:paraId="08FB45BE" w14:textId="76D8B732" w:rsidR="000529F4" w:rsidRPr="006A4B17" w:rsidRDefault="00FC03F4" w:rsidP="00FC03F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10.2. </w:t>
            </w:r>
            <w:r w:rsidRPr="006A4B17">
              <w:rPr>
                <w:rFonts w:ascii="Times New Roman" w:hAnsi="Times New Roman" w:cs="Times New Roman"/>
              </w:rPr>
              <w:t>Ostali strateški projekti koji neće biti financirani iz ITU mehanizma</w:t>
            </w:r>
          </w:p>
        </w:tc>
        <w:tc>
          <w:tcPr>
            <w:tcW w:w="2168" w:type="dxa"/>
          </w:tcPr>
          <w:p w14:paraId="45B6512B" w14:textId="77777777" w:rsidR="006A4B17" w:rsidRPr="006A4B17" w:rsidRDefault="006A4B17" w:rsidP="006A4B17">
            <w:pPr>
              <w:spacing w:before="240"/>
              <w:rPr>
                <w:rFonts w:ascii="Times New Roman" w:hAnsi="Times New Roman" w:cs="Times New Roman"/>
              </w:rPr>
            </w:pPr>
            <w:r w:rsidRPr="006A4B17">
              <w:rPr>
                <w:rFonts w:ascii="Times New Roman" w:hAnsi="Times New Roman" w:cs="Times New Roman"/>
              </w:rPr>
              <w:t>Prijedlog od 11.11.2025.</w:t>
            </w:r>
          </w:p>
          <w:p w14:paraId="113B6F4E" w14:textId="77777777" w:rsidR="006A4B17" w:rsidRPr="006A4B17" w:rsidRDefault="006A4B17" w:rsidP="006A4B1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AAF3735" w14:textId="7E54AB45" w:rsidR="000529F4" w:rsidRPr="006A4B17" w:rsidRDefault="00657BD7" w:rsidP="006A4B17">
            <w:pPr>
              <w:rPr>
                <w:rFonts w:ascii="Times New Roman" w:hAnsi="Times New Roman" w:cs="Times New Roman"/>
              </w:rPr>
            </w:pPr>
            <w:r w:rsidRPr="006A4B17">
              <w:rPr>
                <w:rFonts w:ascii="Times New Roman" w:hAnsi="Times New Roman" w:cs="Times New Roman"/>
              </w:rPr>
              <w:t>P</w:t>
            </w:r>
            <w:r w:rsidR="00364311" w:rsidRPr="006A4B17">
              <w:rPr>
                <w:rFonts w:ascii="Times New Roman" w:hAnsi="Times New Roman" w:cs="Times New Roman"/>
              </w:rPr>
              <w:t xml:space="preserve">redlaže se izmjena u točki „10.2. Ostali strateški projekti koji neće biti financirani iz ITU mehanizma“, gdje je trenutno naveden projekt „Sportski park </w:t>
            </w:r>
            <w:proofErr w:type="spellStart"/>
            <w:r w:rsidR="00364311" w:rsidRPr="006A4B17">
              <w:rPr>
                <w:rFonts w:ascii="Times New Roman" w:hAnsi="Times New Roman" w:cs="Times New Roman"/>
              </w:rPr>
              <w:t>Dolič</w:t>
            </w:r>
            <w:proofErr w:type="spellEnd"/>
            <w:r w:rsidR="00364311" w:rsidRPr="006A4B17">
              <w:rPr>
                <w:rFonts w:ascii="Times New Roman" w:hAnsi="Times New Roman" w:cs="Times New Roman"/>
              </w:rPr>
              <w:t xml:space="preserve"> Nedelišće“. Predlaže se da se navedeni projekt zamijeni i proširi novim objedinjenim projektom pod nazivom: „Zajednica u pokretu – razvoj sportsk</w:t>
            </w:r>
            <w:r w:rsidRPr="006A4B17">
              <w:rPr>
                <w:rFonts w:ascii="Times New Roman" w:hAnsi="Times New Roman" w:cs="Times New Roman"/>
              </w:rPr>
              <w:t>e zone</w:t>
            </w:r>
            <w:r w:rsidR="00364311" w:rsidRPr="006A4B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64311" w:rsidRPr="006A4B17">
              <w:rPr>
                <w:rFonts w:ascii="Times New Roman" w:hAnsi="Times New Roman" w:cs="Times New Roman"/>
              </w:rPr>
              <w:t>Dolič</w:t>
            </w:r>
            <w:proofErr w:type="spellEnd"/>
            <w:r w:rsidR="00364311" w:rsidRPr="006A4B17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="00364311" w:rsidRPr="006A4B17">
              <w:rPr>
                <w:rFonts w:ascii="Times New Roman" w:hAnsi="Times New Roman" w:cs="Times New Roman"/>
              </w:rPr>
              <w:t>Polenke</w:t>
            </w:r>
            <w:proofErr w:type="spellEnd"/>
            <w:r w:rsidR="00364311" w:rsidRPr="006A4B17">
              <w:rPr>
                <w:rFonts w:ascii="Times New Roman" w:hAnsi="Times New Roman" w:cs="Times New Roman"/>
              </w:rPr>
              <w:t xml:space="preserve">“, koji obuhvaća dvije lokacije – Sportski park </w:t>
            </w:r>
            <w:proofErr w:type="spellStart"/>
            <w:r w:rsidR="00364311" w:rsidRPr="006A4B17">
              <w:rPr>
                <w:rFonts w:ascii="Times New Roman" w:hAnsi="Times New Roman" w:cs="Times New Roman"/>
              </w:rPr>
              <w:t>Dolič</w:t>
            </w:r>
            <w:proofErr w:type="spellEnd"/>
            <w:r w:rsidR="00364311" w:rsidRPr="006A4B17">
              <w:rPr>
                <w:rFonts w:ascii="Times New Roman" w:hAnsi="Times New Roman" w:cs="Times New Roman"/>
              </w:rPr>
              <w:t xml:space="preserve"> u Nedelišću i Sportski centar </w:t>
            </w:r>
            <w:proofErr w:type="spellStart"/>
            <w:r w:rsidR="00364311" w:rsidRPr="006A4B17">
              <w:rPr>
                <w:rFonts w:ascii="Times New Roman" w:hAnsi="Times New Roman" w:cs="Times New Roman"/>
              </w:rPr>
              <w:t>Polenke</w:t>
            </w:r>
            <w:proofErr w:type="spellEnd"/>
            <w:r w:rsidR="00364311" w:rsidRPr="006A4B17">
              <w:rPr>
                <w:rFonts w:ascii="Times New Roman" w:hAnsi="Times New Roman" w:cs="Times New Roman"/>
              </w:rPr>
              <w:t xml:space="preserve"> u Gornjem </w:t>
            </w:r>
            <w:proofErr w:type="spellStart"/>
            <w:r w:rsidR="00364311" w:rsidRPr="006A4B17">
              <w:rPr>
                <w:rFonts w:ascii="Times New Roman" w:hAnsi="Times New Roman" w:cs="Times New Roman"/>
              </w:rPr>
              <w:t>Hrašćanu</w:t>
            </w:r>
            <w:proofErr w:type="spellEnd"/>
            <w:r w:rsidR="00364311" w:rsidRPr="006A4B17">
              <w:rPr>
                <w:rFonts w:ascii="Times New Roman" w:hAnsi="Times New Roman" w:cs="Times New Roman"/>
              </w:rPr>
              <w:t xml:space="preserve">. Projekt doprinosi ciljevima Strategije, osobito u dijelu koji se odnosi na unaprjeđenje sportske, rekreacijske i društvene infrastrukture te povećanje kvalitete života stanovnika </w:t>
            </w:r>
            <w:r w:rsidR="00364311" w:rsidRPr="006A4B17">
              <w:rPr>
                <w:rFonts w:ascii="Times New Roman" w:hAnsi="Times New Roman" w:cs="Times New Roman"/>
              </w:rPr>
              <w:lastRenderedPageBreak/>
              <w:t>urbanog područja Čakov</w:t>
            </w:r>
            <w:r w:rsidRPr="006A4B17">
              <w:rPr>
                <w:rFonts w:ascii="Times New Roman" w:hAnsi="Times New Roman" w:cs="Times New Roman"/>
              </w:rPr>
              <w:t>e</w:t>
            </w:r>
            <w:r w:rsidR="00364311" w:rsidRPr="006A4B17">
              <w:rPr>
                <w:rFonts w:ascii="Times New Roman" w:hAnsi="Times New Roman" w:cs="Times New Roman"/>
              </w:rPr>
              <w:t>c.</w:t>
            </w:r>
            <w:r w:rsidRPr="006A4B17">
              <w:rPr>
                <w:rFonts w:ascii="Times New Roman" w:hAnsi="Times New Roman" w:cs="Times New Roman"/>
              </w:rPr>
              <w:t xml:space="preserve"> </w:t>
            </w:r>
            <w:r w:rsidR="00364311" w:rsidRPr="006A4B17">
              <w:rPr>
                <w:rFonts w:ascii="Times New Roman" w:hAnsi="Times New Roman" w:cs="Times New Roman"/>
              </w:rPr>
              <w:t>Izgradnjom i uređenjem novih sportskih zona stvaraju se uvjeti za razvoj sportskih udruga, rekreativnih aktivnosti i aktivnog načina života svih dobnih skupina, što izravno pridonosi društvenoj uključenosti i javnom interesu.</w:t>
            </w:r>
            <w:r w:rsidRPr="006A4B1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7" w:type="dxa"/>
          </w:tcPr>
          <w:p w14:paraId="6EB03491" w14:textId="77777777" w:rsidR="00BA0B74" w:rsidRPr="006A4B17" w:rsidRDefault="00BA0B74" w:rsidP="006A4B17">
            <w:pPr>
              <w:spacing w:before="240"/>
              <w:rPr>
                <w:rFonts w:ascii="Times New Roman" w:hAnsi="Times New Roman" w:cs="Times New Roman"/>
              </w:rPr>
            </w:pPr>
            <w:r w:rsidRPr="006A4B17">
              <w:rPr>
                <w:rFonts w:ascii="Times New Roman" w:hAnsi="Times New Roman" w:cs="Times New Roman"/>
              </w:rPr>
              <w:lastRenderedPageBreak/>
              <w:t>Prihvaća se</w:t>
            </w:r>
          </w:p>
          <w:p w14:paraId="1EE5B40A" w14:textId="37661FCC" w:rsidR="00BA0B74" w:rsidRPr="006A4B17" w:rsidRDefault="00BA0B74" w:rsidP="000529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14:paraId="0EFA249C" w14:textId="77777777" w:rsidR="004B46FD" w:rsidRPr="006A4B17" w:rsidRDefault="004B46FD" w:rsidP="006A4B17">
            <w:pPr>
              <w:spacing w:before="240"/>
              <w:rPr>
                <w:rFonts w:ascii="Times New Roman" w:hAnsi="Times New Roman" w:cs="Times New Roman"/>
              </w:rPr>
            </w:pPr>
            <w:r w:rsidRPr="006A4B17">
              <w:rPr>
                <w:rFonts w:ascii="Times New Roman" w:hAnsi="Times New Roman" w:cs="Times New Roman"/>
              </w:rPr>
              <w:t>Hvala na prijedlogu.</w:t>
            </w:r>
          </w:p>
          <w:p w14:paraId="3F2484C0" w14:textId="77777777" w:rsidR="00402B34" w:rsidRPr="006A4B17" w:rsidRDefault="00402B34" w:rsidP="000529F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32BBC1A" w14:textId="64AE54DA" w:rsidR="008F23CA" w:rsidRPr="006A4B17" w:rsidRDefault="00C43B22" w:rsidP="000529F4">
            <w:pPr>
              <w:rPr>
                <w:rFonts w:ascii="Times New Roman" w:hAnsi="Times New Roman" w:cs="Times New Roman"/>
              </w:rPr>
            </w:pPr>
            <w:r w:rsidRPr="006A4B17">
              <w:rPr>
                <w:rFonts w:ascii="Times New Roman" w:hAnsi="Times New Roman" w:cs="Times New Roman"/>
              </w:rPr>
              <w:t xml:space="preserve">Grad Čakovec je u JLS-ovima u sastavu urbanog područja Čakovec tijekom rujna 2025. ispitivao interes za uvrštavanje novih, nespomenutih, strateških projekata u Strategiju razvoja urbanog područja (SRUP) Čakovec za razdoblje 2021. – 2027. </w:t>
            </w:r>
          </w:p>
          <w:p w14:paraId="25F1F4FB" w14:textId="77777777" w:rsidR="008F23CA" w:rsidRPr="006A4B17" w:rsidRDefault="008F23CA" w:rsidP="000529F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6C67AC5" w14:textId="6E2079E1" w:rsidR="00C43B22" w:rsidRPr="006A4B17" w:rsidRDefault="00C43B22" w:rsidP="000529F4">
            <w:pPr>
              <w:rPr>
                <w:rFonts w:ascii="Times New Roman" w:hAnsi="Times New Roman" w:cs="Times New Roman"/>
              </w:rPr>
            </w:pPr>
            <w:r w:rsidRPr="006A4B17">
              <w:rPr>
                <w:rFonts w:ascii="Times New Roman" w:hAnsi="Times New Roman" w:cs="Times New Roman"/>
              </w:rPr>
              <w:t xml:space="preserve">Općine Nedelišće, Pribislavec, Strahoninec i Šenkovec izjasnile su se </w:t>
            </w:r>
            <w:r w:rsidR="001B06BC">
              <w:rPr>
                <w:rFonts w:ascii="Times New Roman" w:hAnsi="Times New Roman" w:cs="Times New Roman"/>
              </w:rPr>
              <w:t>kako</w:t>
            </w:r>
            <w:r w:rsidRPr="006A4B17">
              <w:rPr>
                <w:rFonts w:ascii="Times New Roman" w:hAnsi="Times New Roman" w:cs="Times New Roman"/>
              </w:rPr>
              <w:t xml:space="preserve"> nemaju novih projektnih prijedloga</w:t>
            </w:r>
            <w:r w:rsidR="008F23CA" w:rsidRPr="006A4B17">
              <w:rPr>
                <w:rFonts w:ascii="Times New Roman" w:hAnsi="Times New Roman" w:cs="Times New Roman"/>
              </w:rPr>
              <w:t xml:space="preserve"> od strateške važnosti</w:t>
            </w:r>
            <w:r w:rsidRPr="006A4B17">
              <w:rPr>
                <w:rFonts w:ascii="Times New Roman" w:hAnsi="Times New Roman" w:cs="Times New Roman"/>
              </w:rPr>
              <w:t xml:space="preserve"> za uvrštavanje u SRUP. </w:t>
            </w:r>
          </w:p>
          <w:p w14:paraId="08F36B6D" w14:textId="77777777" w:rsidR="00C43B22" w:rsidRPr="006A4B17" w:rsidRDefault="00C43B22" w:rsidP="000529F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2400750" w14:textId="1066DE00" w:rsidR="008F23CA" w:rsidRPr="006A4B17" w:rsidRDefault="00C43B22" w:rsidP="008F23CA">
            <w:pPr>
              <w:rPr>
                <w:rFonts w:ascii="Times New Roman" w:hAnsi="Times New Roman" w:cs="Times New Roman"/>
              </w:rPr>
            </w:pPr>
            <w:r w:rsidRPr="006A4B17">
              <w:rPr>
                <w:rFonts w:ascii="Times New Roman" w:hAnsi="Times New Roman" w:cs="Times New Roman"/>
              </w:rPr>
              <w:t xml:space="preserve">Nove okolnosti u realizaciji strateških projekata koje Općina Nedelišće provodi na razini svoje JLS, nametnule su mogućnost objedinjavanja </w:t>
            </w:r>
            <w:r w:rsidR="008F23CA" w:rsidRPr="006A4B17">
              <w:rPr>
                <w:rFonts w:ascii="Times New Roman" w:hAnsi="Times New Roman" w:cs="Times New Roman"/>
              </w:rPr>
              <w:t xml:space="preserve">jednog </w:t>
            </w:r>
            <w:r w:rsidRPr="006A4B17">
              <w:rPr>
                <w:rFonts w:ascii="Times New Roman" w:hAnsi="Times New Roman" w:cs="Times New Roman"/>
              </w:rPr>
              <w:t xml:space="preserve">postojećeg i </w:t>
            </w:r>
            <w:r w:rsidR="008F23CA" w:rsidRPr="006A4B17">
              <w:rPr>
                <w:rFonts w:ascii="Times New Roman" w:hAnsi="Times New Roman" w:cs="Times New Roman"/>
              </w:rPr>
              <w:t xml:space="preserve">jednog </w:t>
            </w:r>
            <w:r w:rsidRPr="006A4B17">
              <w:rPr>
                <w:rFonts w:ascii="Times New Roman" w:hAnsi="Times New Roman" w:cs="Times New Roman"/>
              </w:rPr>
              <w:t xml:space="preserve">novog projekta u </w:t>
            </w:r>
            <w:r w:rsidR="008F23CA" w:rsidRPr="006A4B17">
              <w:rPr>
                <w:rFonts w:ascii="Times New Roman" w:hAnsi="Times New Roman" w:cs="Times New Roman"/>
              </w:rPr>
              <w:t>jedinstveni</w:t>
            </w:r>
            <w:r w:rsidRPr="006A4B17">
              <w:rPr>
                <w:rFonts w:ascii="Times New Roman" w:hAnsi="Times New Roman" w:cs="Times New Roman"/>
              </w:rPr>
              <w:t xml:space="preserve"> projekt. </w:t>
            </w:r>
            <w:r w:rsidR="008F23CA" w:rsidRPr="006A4B17">
              <w:rPr>
                <w:rFonts w:ascii="Times New Roman" w:hAnsi="Times New Roman" w:cs="Times New Roman"/>
              </w:rPr>
              <w:t>Predlagatelj je dostavio obrazac s detaljnim opisom projekta i planiranim aktivnostima, lokacijama, ciljevima, vrijednostima i očekivanim učincima projekta.</w:t>
            </w:r>
          </w:p>
          <w:p w14:paraId="72F428E9" w14:textId="77777777" w:rsidR="008F23CA" w:rsidRPr="006A4B17" w:rsidRDefault="008F23CA" w:rsidP="008F23CA">
            <w:pPr>
              <w:rPr>
                <w:rFonts w:ascii="Times New Roman" w:hAnsi="Times New Roman" w:cs="Times New Roman"/>
              </w:rPr>
            </w:pPr>
          </w:p>
          <w:p w14:paraId="6D38978E" w14:textId="4E28A8BB" w:rsidR="008F23CA" w:rsidRPr="006A4B17" w:rsidRDefault="00C43B22" w:rsidP="008F23CA">
            <w:pPr>
              <w:rPr>
                <w:rFonts w:ascii="Times New Roman" w:hAnsi="Times New Roman" w:cs="Times New Roman"/>
              </w:rPr>
            </w:pPr>
            <w:r w:rsidRPr="006A4B17">
              <w:rPr>
                <w:rFonts w:ascii="Times New Roman" w:hAnsi="Times New Roman" w:cs="Times New Roman"/>
              </w:rPr>
              <w:lastRenderedPageBreak/>
              <w:t xml:space="preserve">Razlog predlaganja </w:t>
            </w:r>
            <w:r w:rsidR="008F23CA" w:rsidRPr="006A4B17">
              <w:rPr>
                <w:rFonts w:ascii="Times New Roman" w:hAnsi="Times New Roman" w:cs="Times New Roman"/>
              </w:rPr>
              <w:t xml:space="preserve">da se projekt „Sportski park </w:t>
            </w:r>
            <w:proofErr w:type="spellStart"/>
            <w:r w:rsidR="008F23CA" w:rsidRPr="006A4B17">
              <w:rPr>
                <w:rFonts w:ascii="Times New Roman" w:hAnsi="Times New Roman" w:cs="Times New Roman"/>
              </w:rPr>
              <w:t>Dolič</w:t>
            </w:r>
            <w:proofErr w:type="spellEnd"/>
            <w:r w:rsidR="008F23CA" w:rsidRPr="006A4B17">
              <w:rPr>
                <w:rFonts w:ascii="Times New Roman" w:hAnsi="Times New Roman" w:cs="Times New Roman"/>
              </w:rPr>
              <w:t xml:space="preserve"> Nedelišće“ preimenuje u „Zajednica u pokretu – razvoj sportske zone </w:t>
            </w:r>
            <w:proofErr w:type="spellStart"/>
            <w:r w:rsidR="008F23CA" w:rsidRPr="006A4B17">
              <w:rPr>
                <w:rFonts w:ascii="Times New Roman" w:hAnsi="Times New Roman" w:cs="Times New Roman"/>
              </w:rPr>
              <w:t>Dolič</w:t>
            </w:r>
            <w:proofErr w:type="spellEnd"/>
            <w:r w:rsidR="008F23CA" w:rsidRPr="006A4B17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="008F23CA" w:rsidRPr="006A4B17">
              <w:rPr>
                <w:rFonts w:ascii="Times New Roman" w:hAnsi="Times New Roman" w:cs="Times New Roman"/>
              </w:rPr>
              <w:t>Polenke</w:t>
            </w:r>
            <w:proofErr w:type="spellEnd"/>
            <w:r w:rsidR="008F23CA" w:rsidRPr="006A4B17">
              <w:rPr>
                <w:rFonts w:ascii="Times New Roman" w:hAnsi="Times New Roman" w:cs="Times New Roman"/>
              </w:rPr>
              <w:t>“ i da objedini dvije lokacije provedbe je opravda</w:t>
            </w:r>
            <w:r w:rsidR="00A86C7A" w:rsidRPr="006A4B17">
              <w:rPr>
                <w:rFonts w:ascii="Times New Roman" w:hAnsi="Times New Roman" w:cs="Times New Roman"/>
              </w:rPr>
              <w:t>n</w:t>
            </w:r>
            <w:r w:rsidR="008F23CA" w:rsidRPr="006A4B17">
              <w:rPr>
                <w:rFonts w:ascii="Times New Roman" w:hAnsi="Times New Roman" w:cs="Times New Roman"/>
              </w:rPr>
              <w:t>.</w:t>
            </w:r>
          </w:p>
        </w:tc>
      </w:tr>
      <w:tr w:rsidR="00FC03F4" w:rsidRPr="00430C56" w14:paraId="5D0ACFD2" w14:textId="77777777" w:rsidTr="006A4B17">
        <w:tc>
          <w:tcPr>
            <w:tcW w:w="779" w:type="dxa"/>
          </w:tcPr>
          <w:p w14:paraId="66A1F1E0" w14:textId="6DC90BD8" w:rsidR="00FC03F4" w:rsidRPr="006A4B17" w:rsidRDefault="00FC03F4" w:rsidP="00FC03F4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6A4B17">
              <w:rPr>
                <w:rFonts w:ascii="Times New Roman" w:hAnsi="Times New Roman" w:cs="Times New Roman"/>
              </w:rPr>
              <w:lastRenderedPageBreak/>
              <w:t>2.</w:t>
            </w:r>
          </w:p>
          <w:p w14:paraId="3E5D5934" w14:textId="77777777" w:rsidR="00FC03F4" w:rsidRPr="006A4B17" w:rsidRDefault="00FC03F4" w:rsidP="00FC03F4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14:paraId="1E33F05E" w14:textId="2727CF86" w:rsidR="00FC03F4" w:rsidRPr="006A4B17" w:rsidRDefault="00FC03F4" w:rsidP="00FC03F4">
            <w:pPr>
              <w:spacing w:before="240"/>
              <w:rPr>
                <w:rFonts w:ascii="Times New Roman" w:hAnsi="Times New Roman" w:cs="Times New Roman"/>
              </w:rPr>
            </w:pPr>
            <w:r w:rsidRPr="006A4B17">
              <w:rPr>
                <w:rFonts w:ascii="Times New Roman" w:hAnsi="Times New Roman" w:cs="Times New Roman"/>
              </w:rPr>
              <w:t>GRAD ČAKOVEC</w:t>
            </w:r>
          </w:p>
        </w:tc>
        <w:tc>
          <w:tcPr>
            <w:tcW w:w="1658" w:type="dxa"/>
          </w:tcPr>
          <w:p w14:paraId="29F2DB92" w14:textId="77777777" w:rsidR="00FC03F4" w:rsidRDefault="00FC03F4" w:rsidP="00FC03F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Poglavlje 10. Terminski plan provedbe projekata od strateškog značaja; </w:t>
            </w:r>
          </w:p>
          <w:p w14:paraId="5E128AF8" w14:textId="237C5B2F" w:rsidR="00FC03F4" w:rsidRDefault="00FC03F4" w:rsidP="00FC03F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10.1. Projekt</w:t>
            </w:r>
            <w:r w:rsidR="006A7D9C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koji se predlažu za financiranje iz ITU mehanizma;</w:t>
            </w:r>
          </w:p>
          <w:p w14:paraId="4998FCC5" w14:textId="64DE44C8" w:rsidR="00FC03F4" w:rsidRPr="006A4B17" w:rsidRDefault="00FC03F4" w:rsidP="00FC03F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10.2. </w:t>
            </w:r>
            <w:r w:rsidRPr="006A4B17">
              <w:rPr>
                <w:rFonts w:ascii="Times New Roman" w:hAnsi="Times New Roman" w:cs="Times New Roman"/>
              </w:rPr>
              <w:t>Ostali strateški projekti koji neće biti financirani iz ITU mehanizma</w:t>
            </w:r>
          </w:p>
        </w:tc>
        <w:tc>
          <w:tcPr>
            <w:tcW w:w="2168" w:type="dxa"/>
          </w:tcPr>
          <w:p w14:paraId="635324F4" w14:textId="77777777" w:rsidR="00FC03F4" w:rsidRDefault="00FC03F4" w:rsidP="00FC03F4">
            <w:pPr>
              <w:spacing w:before="240"/>
              <w:rPr>
                <w:rFonts w:ascii="Times New Roman" w:hAnsi="Times New Roman" w:cs="Times New Roman"/>
              </w:rPr>
            </w:pPr>
            <w:r w:rsidRPr="006A4B17">
              <w:rPr>
                <w:rFonts w:ascii="Times New Roman" w:hAnsi="Times New Roman" w:cs="Times New Roman"/>
              </w:rPr>
              <w:t>Prijedlog od 20.11.2025.</w:t>
            </w:r>
          </w:p>
          <w:p w14:paraId="4F2E5BB0" w14:textId="77777777" w:rsidR="00FC03F4" w:rsidRPr="006A4B17" w:rsidRDefault="00FC03F4" w:rsidP="00FC03F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50C48F0" w14:textId="6F2F170C" w:rsidR="00FC03F4" w:rsidRDefault="00FC03F4" w:rsidP="00FC03F4">
            <w:pPr>
              <w:rPr>
                <w:rFonts w:ascii="Times New Roman" w:hAnsi="Times New Roman" w:cs="Times New Roman"/>
              </w:rPr>
            </w:pPr>
            <w:r w:rsidRPr="006A4B17">
              <w:rPr>
                <w:rFonts w:ascii="Times New Roman" w:hAnsi="Times New Roman" w:cs="Times New Roman"/>
              </w:rPr>
              <w:t xml:space="preserve">Predlaže se izmjena u poglavlju 10. Terminski plan provedbe projekata od strateškog značaja; 10.1. Projekti koji se predlažu za financiranje iz ITU mehanizma, na način da se umjesto projekta pod r.br. 6. "Stadion SRC "Mladost" Čakovec - Rekonstrukcija i izgradnja tribina s atletskom dvoranom" uvrsti projekt "Izgradnja Regionalnog društveno-teniskog centra Čakovec", naveden u </w:t>
            </w:r>
            <w:proofErr w:type="spellStart"/>
            <w:r w:rsidRPr="006A4B17">
              <w:rPr>
                <w:rFonts w:ascii="Times New Roman" w:hAnsi="Times New Roman" w:cs="Times New Roman"/>
              </w:rPr>
              <w:t>podpoglavlju</w:t>
            </w:r>
            <w:proofErr w:type="spellEnd"/>
            <w:r w:rsidRPr="006A4B17">
              <w:rPr>
                <w:rFonts w:ascii="Times New Roman" w:hAnsi="Times New Roman" w:cs="Times New Roman"/>
              </w:rPr>
              <w:t xml:space="preserve"> 10.2. Ostali strateški projekti koji neće biti financirani iz ITU mehanizma, pod r.br. 2. Promjena se predlaže s obzirom na već poduzete zahvate</w:t>
            </w:r>
            <w:r w:rsidR="001B06BC">
              <w:rPr>
                <w:rFonts w:ascii="Times New Roman" w:hAnsi="Times New Roman" w:cs="Times New Roman"/>
              </w:rPr>
              <w:t>,</w:t>
            </w:r>
            <w:r w:rsidRPr="006A4B17">
              <w:rPr>
                <w:rFonts w:ascii="Times New Roman" w:hAnsi="Times New Roman" w:cs="Times New Roman"/>
              </w:rPr>
              <w:t xml:space="preserve"> visoki stupanj spremnosti projekta </w:t>
            </w:r>
            <w:r w:rsidR="001B06BC">
              <w:rPr>
                <w:rFonts w:ascii="Times New Roman" w:hAnsi="Times New Roman" w:cs="Times New Roman"/>
              </w:rPr>
              <w:t>i</w:t>
            </w:r>
            <w:r w:rsidRPr="006A4B17">
              <w:rPr>
                <w:rFonts w:ascii="Times New Roman" w:hAnsi="Times New Roman" w:cs="Times New Roman"/>
              </w:rPr>
              <w:t xml:space="preserve"> redefiniranja strateških prioriteta, pri čemu se projekt „Izgradnje Regionalnog </w:t>
            </w:r>
            <w:r w:rsidRPr="006A4B17">
              <w:rPr>
                <w:rFonts w:ascii="Times New Roman" w:hAnsi="Times New Roman" w:cs="Times New Roman"/>
              </w:rPr>
              <w:lastRenderedPageBreak/>
              <w:t xml:space="preserve">društveno-teniskog centra Čakovec“ pokazao kao investicija koja može ostvariti brže mjerljive i dugoročne učinke za zajednicu, a sukladno Integriranom teritorijalnom programu. </w:t>
            </w:r>
          </w:p>
          <w:p w14:paraId="617CFCEA" w14:textId="77777777" w:rsidR="00FC03F4" w:rsidRPr="006A4B17" w:rsidRDefault="00FC03F4" w:rsidP="00FC03F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D25FB5E" w14:textId="4C7B4B36" w:rsidR="00FC03F4" w:rsidRPr="006A4B17" w:rsidRDefault="00FC03F4" w:rsidP="00FC03F4">
            <w:pPr>
              <w:rPr>
                <w:rFonts w:ascii="Times New Roman" w:hAnsi="Times New Roman" w:cs="Times New Roman"/>
              </w:rPr>
            </w:pPr>
            <w:r w:rsidRPr="006A4B17">
              <w:rPr>
                <w:rFonts w:ascii="Times New Roman" w:hAnsi="Times New Roman" w:cs="Times New Roman"/>
              </w:rPr>
              <w:t xml:space="preserve">Projekt "Stadion SRC "Mladost" Čakovec - Rekonstrukcija i izgradnja tribina s atletskom dvoranom" predlažemo da se uvrsti u </w:t>
            </w:r>
            <w:proofErr w:type="spellStart"/>
            <w:r w:rsidRPr="006A4B17">
              <w:rPr>
                <w:rFonts w:ascii="Times New Roman" w:hAnsi="Times New Roman" w:cs="Times New Roman"/>
              </w:rPr>
              <w:t>podpoglavlje</w:t>
            </w:r>
            <w:proofErr w:type="spellEnd"/>
            <w:r w:rsidRPr="006A4B17">
              <w:rPr>
                <w:rFonts w:ascii="Times New Roman" w:hAnsi="Times New Roman" w:cs="Times New Roman"/>
              </w:rPr>
              <w:t xml:space="preserve"> 10.2. Ostali strateški projekti.</w:t>
            </w:r>
          </w:p>
        </w:tc>
        <w:tc>
          <w:tcPr>
            <w:tcW w:w="1547" w:type="dxa"/>
          </w:tcPr>
          <w:p w14:paraId="05290AE9" w14:textId="09DD8CFB" w:rsidR="00FC03F4" w:rsidRPr="006A4B17" w:rsidRDefault="00FC03F4" w:rsidP="00FC03F4">
            <w:pPr>
              <w:spacing w:before="240"/>
              <w:rPr>
                <w:rFonts w:ascii="Times New Roman" w:hAnsi="Times New Roman" w:cs="Times New Roman"/>
              </w:rPr>
            </w:pPr>
            <w:r w:rsidRPr="006A4B17">
              <w:rPr>
                <w:rFonts w:ascii="Times New Roman" w:hAnsi="Times New Roman" w:cs="Times New Roman"/>
              </w:rPr>
              <w:lastRenderedPageBreak/>
              <w:t>Prihvaća se</w:t>
            </w:r>
          </w:p>
        </w:tc>
        <w:tc>
          <w:tcPr>
            <w:tcW w:w="2664" w:type="dxa"/>
          </w:tcPr>
          <w:p w14:paraId="28E377A0" w14:textId="36AD0297" w:rsidR="00FC03F4" w:rsidRPr="006A4B17" w:rsidRDefault="00FC03F4" w:rsidP="00FC03F4">
            <w:pPr>
              <w:spacing w:before="240"/>
              <w:rPr>
                <w:rFonts w:ascii="Times New Roman" w:hAnsi="Times New Roman" w:cs="Times New Roman"/>
              </w:rPr>
            </w:pPr>
            <w:r w:rsidRPr="006A4B17">
              <w:rPr>
                <w:rFonts w:ascii="Times New Roman" w:hAnsi="Times New Roman" w:cs="Times New Roman"/>
              </w:rPr>
              <w:t>Hvala na prijedlogu.</w:t>
            </w:r>
          </w:p>
          <w:p w14:paraId="1CF3FB87" w14:textId="77777777" w:rsidR="00FC03F4" w:rsidRPr="006A4B17" w:rsidRDefault="00FC03F4" w:rsidP="00FC03F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294443F" w14:textId="1B07FFFB" w:rsidR="00FC03F4" w:rsidRPr="006A4B17" w:rsidRDefault="00FC03F4" w:rsidP="00FC03F4">
            <w:pPr>
              <w:rPr>
                <w:rFonts w:ascii="Times New Roman" w:hAnsi="Times New Roman" w:cs="Times New Roman"/>
              </w:rPr>
            </w:pPr>
            <w:r w:rsidRPr="006A4B17">
              <w:rPr>
                <w:rFonts w:ascii="Times New Roman" w:hAnsi="Times New Roman" w:cs="Times New Roman"/>
              </w:rPr>
              <w:t xml:space="preserve">Uzimajući u obzir obrazloženje Grada Čakovca da je tijekom razdoblja provedbe </w:t>
            </w:r>
            <w:proofErr w:type="spellStart"/>
            <w:r w:rsidRPr="006A4B17">
              <w:rPr>
                <w:rFonts w:ascii="Times New Roman" w:hAnsi="Times New Roman" w:cs="Times New Roman"/>
              </w:rPr>
              <w:t>eSavjetovanja</w:t>
            </w:r>
            <w:proofErr w:type="spellEnd"/>
            <w:r w:rsidRPr="006A4B17">
              <w:rPr>
                <w:rFonts w:ascii="Times New Roman" w:hAnsi="Times New Roman" w:cs="Times New Roman"/>
              </w:rPr>
              <w:t xml:space="preserve"> provedena ponovna ocjena stupnja pripremljenosti strateških projekata, te da je projekt „Izgradnja Regionalnog društveno-teniskog centra Čakovec“ ocijenjen kao u potpunosti spreman za provedbu i kao projekt koji će omogućiti brže ostvarenje dugoročnih učinaka Strategije, prijedlog se prihvaća.</w:t>
            </w:r>
          </w:p>
        </w:tc>
      </w:tr>
      <w:tr w:rsidR="00FC03F4" w:rsidRPr="00430C56" w14:paraId="75E0BB2F" w14:textId="77777777" w:rsidTr="006A4B17">
        <w:tc>
          <w:tcPr>
            <w:tcW w:w="779" w:type="dxa"/>
          </w:tcPr>
          <w:p w14:paraId="02D38834" w14:textId="65B565CC" w:rsidR="00FC03F4" w:rsidRPr="006A4B17" w:rsidRDefault="00FC03F4" w:rsidP="00FC03F4">
            <w:pPr>
              <w:spacing w:before="240"/>
              <w:rPr>
                <w:rFonts w:ascii="Times New Roman" w:hAnsi="Times New Roman" w:cs="Times New Roman"/>
              </w:rPr>
            </w:pPr>
            <w:r w:rsidRPr="006A4B1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11" w:type="dxa"/>
          </w:tcPr>
          <w:p w14:paraId="432FB149" w14:textId="77777777" w:rsidR="00FC03F4" w:rsidRPr="006A4B17" w:rsidRDefault="00FC03F4" w:rsidP="00FC03F4">
            <w:pPr>
              <w:spacing w:before="240"/>
              <w:rPr>
                <w:rFonts w:ascii="Times New Roman" w:hAnsi="Times New Roman" w:cs="Times New Roman"/>
              </w:rPr>
            </w:pPr>
            <w:r w:rsidRPr="006A4B17">
              <w:rPr>
                <w:rFonts w:ascii="Times New Roman" w:hAnsi="Times New Roman" w:cs="Times New Roman"/>
              </w:rPr>
              <w:t>GRAD ČAKOVEC</w:t>
            </w:r>
          </w:p>
          <w:p w14:paraId="7ED461DC" w14:textId="77777777" w:rsidR="00FC03F4" w:rsidRPr="006A4B17" w:rsidRDefault="00FC03F4" w:rsidP="00FC03F4">
            <w:pPr>
              <w:spacing w:before="240"/>
              <w:rPr>
                <w:rFonts w:ascii="Times New Roman" w:hAnsi="Times New Roman" w:cs="Times New Roman"/>
              </w:rPr>
            </w:pPr>
          </w:p>
          <w:p w14:paraId="081CEF5D" w14:textId="7D086E40" w:rsidR="00FC03F4" w:rsidRPr="006A4B17" w:rsidRDefault="00FC03F4" w:rsidP="00FC03F4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14:paraId="2ED0C1C7" w14:textId="7C8073CC" w:rsidR="00FC03F4" w:rsidRDefault="00FC03F4" w:rsidP="00FC03F4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Poglavlje 10. Terminski plan provedbe projekata od strateškog značaja;</w:t>
            </w:r>
          </w:p>
          <w:p w14:paraId="5917664D" w14:textId="19A6AF36" w:rsidR="00FC03F4" w:rsidRPr="00430C56" w:rsidRDefault="00FC03F4" w:rsidP="00FC03F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10.2. </w:t>
            </w:r>
            <w:r w:rsidRPr="006A4B17">
              <w:rPr>
                <w:rFonts w:ascii="Times New Roman" w:hAnsi="Times New Roman" w:cs="Times New Roman"/>
              </w:rPr>
              <w:t>Ostali strateški projekti koji neće biti financirani iz ITU mehanizma</w:t>
            </w:r>
          </w:p>
        </w:tc>
        <w:tc>
          <w:tcPr>
            <w:tcW w:w="2168" w:type="dxa"/>
          </w:tcPr>
          <w:p w14:paraId="0DDC2E4B" w14:textId="77777777" w:rsidR="00FC03F4" w:rsidRDefault="00FC03F4" w:rsidP="00FC03F4">
            <w:pPr>
              <w:spacing w:before="240"/>
              <w:rPr>
                <w:rFonts w:ascii="Times New Roman" w:hAnsi="Times New Roman" w:cs="Times New Roman"/>
              </w:rPr>
            </w:pPr>
            <w:r w:rsidRPr="006A4B17">
              <w:rPr>
                <w:rFonts w:ascii="Times New Roman" w:hAnsi="Times New Roman" w:cs="Times New Roman"/>
              </w:rPr>
              <w:t>Prijedlog od 24.11.2025.</w:t>
            </w:r>
          </w:p>
          <w:p w14:paraId="773C49C8" w14:textId="77777777" w:rsidR="00FC03F4" w:rsidRPr="00733B15" w:rsidRDefault="00FC03F4" w:rsidP="00FC03F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D6571BB" w14:textId="5EE77E75" w:rsidR="00FC03F4" w:rsidRDefault="00FC03F4" w:rsidP="00FC03F4">
            <w:pPr>
              <w:rPr>
                <w:rFonts w:ascii="Times New Roman" w:hAnsi="Times New Roman" w:cs="Times New Roman"/>
              </w:rPr>
            </w:pPr>
            <w:r w:rsidRPr="006A4B17">
              <w:rPr>
                <w:rFonts w:ascii="Times New Roman" w:hAnsi="Times New Roman" w:cs="Times New Roman"/>
              </w:rPr>
              <w:t xml:space="preserve">Predlaže se dopuna na način da se u poglavlje 10. Terminski plan provedbe projekata od strateškog značaja, </w:t>
            </w:r>
            <w:proofErr w:type="spellStart"/>
            <w:r w:rsidRPr="006A4B17">
              <w:rPr>
                <w:rFonts w:ascii="Times New Roman" w:hAnsi="Times New Roman" w:cs="Times New Roman"/>
              </w:rPr>
              <w:t>podpoglavlje</w:t>
            </w:r>
            <w:proofErr w:type="spellEnd"/>
            <w:r w:rsidRPr="006A4B17">
              <w:rPr>
                <w:rFonts w:ascii="Times New Roman" w:hAnsi="Times New Roman" w:cs="Times New Roman"/>
              </w:rPr>
              <w:t xml:space="preserve"> 10.2. Ostali strateški projekti koji neće biti financirani iz ITU mehanizma, uvrsti projekt od strateškog značaja: "Izgradnja nadzemne garaže".</w:t>
            </w:r>
          </w:p>
          <w:p w14:paraId="66DBF99A" w14:textId="77777777" w:rsidR="00FC03F4" w:rsidRPr="00733B15" w:rsidRDefault="00FC03F4" w:rsidP="00FC03F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1457036" w14:textId="1BAD3BFB" w:rsidR="00FC03F4" w:rsidRPr="006A4B17" w:rsidRDefault="00FC03F4" w:rsidP="00FC03F4">
            <w:pPr>
              <w:rPr>
                <w:rFonts w:ascii="Times New Roman" w:hAnsi="Times New Roman" w:cs="Times New Roman"/>
              </w:rPr>
            </w:pPr>
            <w:r w:rsidRPr="006A4B17">
              <w:rPr>
                <w:rFonts w:ascii="Times New Roman" w:hAnsi="Times New Roman" w:cs="Times New Roman"/>
              </w:rPr>
              <w:t>Uvršt</w:t>
            </w:r>
            <w:r w:rsidR="001B06BC">
              <w:rPr>
                <w:rFonts w:ascii="Times New Roman" w:hAnsi="Times New Roman" w:cs="Times New Roman"/>
              </w:rPr>
              <w:t>ava</w:t>
            </w:r>
            <w:r w:rsidRPr="006A4B17">
              <w:rPr>
                <w:rFonts w:ascii="Times New Roman" w:hAnsi="Times New Roman" w:cs="Times New Roman"/>
              </w:rPr>
              <w:t xml:space="preserve">nje ovog projekta predlaže se zbog njegove iznimne važnosti za rješavanje nedostatka parkirališnih kapaciteta u gradu Čakovcu. Grad je prometno opterećen zbog svakodnevne migracije stanovnika koji dolaze na posao te radi korištenja usluga brojnih institucija i ustanova, uključujući zdravstvene, kulturne, </w:t>
            </w:r>
            <w:r w:rsidRPr="006A4B17">
              <w:rPr>
                <w:rFonts w:ascii="Times New Roman" w:hAnsi="Times New Roman" w:cs="Times New Roman"/>
              </w:rPr>
              <w:lastRenderedPageBreak/>
              <w:t>sportske i druge društvene sadržaje, kao i zbog ku</w:t>
            </w:r>
            <w:r w:rsidR="001B06BC">
              <w:rPr>
                <w:rFonts w:ascii="Times New Roman" w:hAnsi="Times New Roman" w:cs="Times New Roman"/>
              </w:rPr>
              <w:t>pnje</w:t>
            </w:r>
            <w:r w:rsidRPr="006A4B17">
              <w:rPr>
                <w:rFonts w:ascii="Times New Roman" w:hAnsi="Times New Roman" w:cs="Times New Roman"/>
              </w:rPr>
              <w:t>, turističkih posjeta i drugih razloga. Izgradnja nadzemne garaže predstavlja ključnu intervenciju kojom bi se značajno unaprijedila prometna protočnost i dostupnost usluga u gradu.</w:t>
            </w:r>
          </w:p>
          <w:p w14:paraId="71BC8C8D" w14:textId="51A089C7" w:rsidR="00FC03F4" w:rsidRPr="006A4B17" w:rsidRDefault="00FC03F4" w:rsidP="00FC03F4">
            <w:pPr>
              <w:spacing w:before="240"/>
              <w:rPr>
                <w:rFonts w:ascii="Times New Roman" w:hAnsi="Times New Roman" w:cs="Times New Roman"/>
              </w:rPr>
            </w:pPr>
            <w:r w:rsidRPr="006A4B17">
              <w:rPr>
                <w:rFonts w:ascii="Times New Roman" w:hAnsi="Times New Roman" w:cs="Times New Roman"/>
              </w:rPr>
              <w:t xml:space="preserve">Lokacija </w:t>
            </w:r>
            <w:r w:rsidR="001B06BC">
              <w:rPr>
                <w:rFonts w:ascii="Times New Roman" w:hAnsi="Times New Roman" w:cs="Times New Roman"/>
              </w:rPr>
              <w:t xml:space="preserve">planirane </w:t>
            </w:r>
            <w:r w:rsidRPr="006A4B17">
              <w:rPr>
                <w:rFonts w:ascii="Times New Roman" w:hAnsi="Times New Roman" w:cs="Times New Roman"/>
              </w:rPr>
              <w:t xml:space="preserve">izgradnje nadzemne garaže </w:t>
            </w:r>
            <w:r w:rsidR="001B06BC">
              <w:rPr>
                <w:rFonts w:ascii="Times New Roman" w:hAnsi="Times New Roman" w:cs="Times New Roman"/>
              </w:rPr>
              <w:t>nalazi se</w:t>
            </w:r>
            <w:r w:rsidRPr="006A4B17">
              <w:rPr>
                <w:rFonts w:ascii="Times New Roman" w:hAnsi="Times New Roman" w:cs="Times New Roman"/>
              </w:rPr>
              <w:t xml:space="preserve"> na </w:t>
            </w:r>
            <w:proofErr w:type="spellStart"/>
            <w:r w:rsidRPr="006A4B17">
              <w:rPr>
                <w:rFonts w:ascii="Times New Roman" w:hAnsi="Times New Roman" w:cs="Times New Roman"/>
              </w:rPr>
              <w:t>Svetojelenskoj</w:t>
            </w:r>
            <w:proofErr w:type="spellEnd"/>
            <w:r w:rsidRPr="006A4B17">
              <w:rPr>
                <w:rFonts w:ascii="Times New Roman" w:hAnsi="Times New Roman" w:cs="Times New Roman"/>
              </w:rPr>
              <w:t xml:space="preserve"> cesti u Čakovcu, gdje su imovinsko-pravni odnosi riješeni, točnije Grad Čakovec je vlasnik zemljišta 1/1. Ovom prijedlogu prilaže se dokument s opisom projekta.</w:t>
            </w:r>
          </w:p>
        </w:tc>
        <w:tc>
          <w:tcPr>
            <w:tcW w:w="1547" w:type="dxa"/>
          </w:tcPr>
          <w:p w14:paraId="7431B306" w14:textId="77777777" w:rsidR="0005577A" w:rsidRPr="006A4B17" w:rsidRDefault="0005577A" w:rsidP="0005577A">
            <w:pPr>
              <w:spacing w:before="240"/>
              <w:rPr>
                <w:rFonts w:ascii="Times New Roman" w:hAnsi="Times New Roman" w:cs="Times New Roman"/>
              </w:rPr>
            </w:pPr>
            <w:r w:rsidRPr="006A4B17">
              <w:rPr>
                <w:rFonts w:ascii="Times New Roman" w:hAnsi="Times New Roman" w:cs="Times New Roman"/>
              </w:rPr>
              <w:lastRenderedPageBreak/>
              <w:t>Prihvaća se</w:t>
            </w:r>
          </w:p>
          <w:p w14:paraId="6968E00D" w14:textId="77777777" w:rsidR="00FC03F4" w:rsidRPr="00430C56" w:rsidRDefault="00FC03F4" w:rsidP="00FC03F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691CCB97" w14:textId="10BB56D8" w:rsidR="00FC03F4" w:rsidRDefault="00FC03F4" w:rsidP="00FC03F4">
            <w:pPr>
              <w:spacing w:before="240"/>
              <w:rPr>
                <w:rFonts w:ascii="Times New Roman" w:hAnsi="Times New Roman" w:cs="Times New Roman"/>
              </w:rPr>
            </w:pPr>
            <w:r w:rsidRPr="006A4B17">
              <w:rPr>
                <w:rFonts w:ascii="Times New Roman" w:hAnsi="Times New Roman" w:cs="Times New Roman"/>
              </w:rPr>
              <w:t xml:space="preserve">Hvala na prijedlogu. </w:t>
            </w:r>
          </w:p>
          <w:p w14:paraId="6F12094C" w14:textId="77777777" w:rsidR="00FC03F4" w:rsidRPr="00733B15" w:rsidRDefault="00FC03F4" w:rsidP="00FC03F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59FE175" w14:textId="57944B1A" w:rsidR="00FC03F4" w:rsidRDefault="00FC03F4" w:rsidP="00FC03F4">
            <w:pPr>
              <w:rPr>
                <w:rFonts w:ascii="Times New Roman" w:hAnsi="Times New Roman" w:cs="Times New Roman"/>
              </w:rPr>
            </w:pPr>
            <w:r w:rsidRPr="006A4B17">
              <w:rPr>
                <w:rFonts w:ascii="Times New Roman" w:hAnsi="Times New Roman" w:cs="Times New Roman"/>
              </w:rPr>
              <w:t>Uzimajući u obzir iznesenu argumentaciju o važnosti projekta „Izgradnja nadzemne garaže“ za povećanje parkirališnih kapaciteta, unaprjeđenje prometne protočnosti te bolju dostupnost usluga u gradu Čakovcu, kao i činjenicu da su imovinsko-pravni odnosi za predmetnu lokaciju u potpunosti riješeni, projekt se prepoznaje kao relevantan i strateški značajan za razvoj urbanog područja.</w:t>
            </w:r>
          </w:p>
          <w:p w14:paraId="317AE88B" w14:textId="77777777" w:rsidR="00FC03F4" w:rsidRPr="00733B15" w:rsidRDefault="00FC03F4" w:rsidP="00FC03F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8F2D484" w14:textId="13A852F9" w:rsidR="00FC03F4" w:rsidRPr="006A4B17" w:rsidRDefault="00FC03F4" w:rsidP="00FC03F4">
            <w:pPr>
              <w:rPr>
                <w:rFonts w:ascii="Times New Roman" w:hAnsi="Times New Roman" w:cs="Times New Roman"/>
              </w:rPr>
            </w:pPr>
            <w:r w:rsidRPr="006A4B17">
              <w:rPr>
                <w:rFonts w:ascii="Times New Roman" w:hAnsi="Times New Roman" w:cs="Times New Roman"/>
              </w:rPr>
              <w:t>Slijedom navedenog, prijedlog za uvršt</w:t>
            </w:r>
            <w:r w:rsidR="001B06BC">
              <w:rPr>
                <w:rFonts w:ascii="Times New Roman" w:hAnsi="Times New Roman" w:cs="Times New Roman"/>
              </w:rPr>
              <w:t>ava</w:t>
            </w:r>
            <w:r w:rsidRPr="006A4B17">
              <w:rPr>
                <w:rFonts w:ascii="Times New Roman" w:hAnsi="Times New Roman" w:cs="Times New Roman"/>
              </w:rPr>
              <w:t xml:space="preserve">nje projekta u poglavlje 10.2. </w:t>
            </w:r>
            <w:r w:rsidRPr="006A4B17">
              <w:rPr>
                <w:rFonts w:ascii="Times New Roman" w:hAnsi="Times New Roman" w:cs="Times New Roman"/>
                <w:i/>
                <w:iCs/>
              </w:rPr>
              <w:t>Ostali strateški projekti koji neće biti financirani iz ITU mehanizma</w:t>
            </w:r>
            <w:r w:rsidRPr="006A4B17">
              <w:rPr>
                <w:rFonts w:ascii="Times New Roman" w:hAnsi="Times New Roman" w:cs="Times New Roman"/>
              </w:rPr>
              <w:t xml:space="preserve"> prihvaća se.</w:t>
            </w:r>
          </w:p>
          <w:p w14:paraId="77684309" w14:textId="669165C8" w:rsidR="00FC03F4" w:rsidRPr="006A4B17" w:rsidRDefault="00FC03F4" w:rsidP="00FC03F4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743369D9" w14:textId="77777777" w:rsidR="000529F4" w:rsidRPr="00430C56" w:rsidRDefault="000529F4" w:rsidP="000529F4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14:paraId="1D753DC6" w14:textId="0F61C029" w:rsidR="0074536D" w:rsidRPr="006A4B17" w:rsidRDefault="00430C56">
      <w:pPr>
        <w:rPr>
          <w:rFonts w:ascii="Times New Roman" w:hAnsi="Times New Roman" w:cs="Times New Roman"/>
          <w:sz w:val="24"/>
          <w:szCs w:val="24"/>
        </w:rPr>
      </w:pPr>
      <w:r w:rsidRPr="006A4B17">
        <w:rPr>
          <w:rFonts w:ascii="Times New Roman" w:hAnsi="Times New Roman" w:cs="Times New Roman"/>
          <w:sz w:val="24"/>
          <w:szCs w:val="24"/>
        </w:rPr>
        <w:t xml:space="preserve">Napomena: </w:t>
      </w:r>
      <w:r w:rsidR="00345E22">
        <w:rPr>
          <w:rFonts w:ascii="Times New Roman" w:hAnsi="Times New Roman" w:cs="Times New Roman"/>
          <w:sz w:val="24"/>
          <w:szCs w:val="24"/>
        </w:rPr>
        <w:t xml:space="preserve">Tijekom </w:t>
      </w:r>
      <w:r w:rsidRPr="006A4B17">
        <w:rPr>
          <w:rFonts w:ascii="Times New Roman" w:hAnsi="Times New Roman" w:cs="Times New Roman"/>
          <w:sz w:val="24"/>
          <w:szCs w:val="24"/>
        </w:rPr>
        <w:t xml:space="preserve">trajanja savjetovanja pravovremeno su pristigla </w:t>
      </w:r>
      <w:r w:rsidR="00345E22">
        <w:rPr>
          <w:rFonts w:ascii="Times New Roman" w:hAnsi="Times New Roman" w:cs="Times New Roman"/>
          <w:sz w:val="24"/>
          <w:szCs w:val="24"/>
        </w:rPr>
        <w:t>tri</w:t>
      </w:r>
      <w:r w:rsidRPr="006A4B17">
        <w:rPr>
          <w:rFonts w:ascii="Times New Roman" w:hAnsi="Times New Roman" w:cs="Times New Roman"/>
          <w:sz w:val="24"/>
          <w:szCs w:val="24"/>
        </w:rPr>
        <w:t xml:space="preserve"> prijedloga/komentara</w:t>
      </w:r>
    </w:p>
    <w:sectPr w:rsidR="0074536D" w:rsidRPr="006A4B17" w:rsidSect="000529F4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A3CB1"/>
    <w:multiLevelType w:val="multilevel"/>
    <w:tmpl w:val="07548F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9114320"/>
    <w:multiLevelType w:val="hybridMultilevel"/>
    <w:tmpl w:val="FEAE10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75E57"/>
    <w:multiLevelType w:val="hybridMultilevel"/>
    <w:tmpl w:val="8B7813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028192">
    <w:abstractNumId w:val="1"/>
  </w:num>
  <w:num w:numId="2" w16cid:durableId="165751071">
    <w:abstractNumId w:val="2"/>
  </w:num>
  <w:num w:numId="3" w16cid:durableId="102782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F4"/>
    <w:rsid w:val="00001AFE"/>
    <w:rsid w:val="00026190"/>
    <w:rsid w:val="000529F4"/>
    <w:rsid w:val="0005577A"/>
    <w:rsid w:val="000C392A"/>
    <w:rsid w:val="001864C4"/>
    <w:rsid w:val="001B06BC"/>
    <w:rsid w:val="00345E22"/>
    <w:rsid w:val="00364311"/>
    <w:rsid w:val="00374453"/>
    <w:rsid w:val="00402B34"/>
    <w:rsid w:val="00430C56"/>
    <w:rsid w:val="00441D83"/>
    <w:rsid w:val="0049220B"/>
    <w:rsid w:val="004B46FD"/>
    <w:rsid w:val="00614E5C"/>
    <w:rsid w:val="00657BD7"/>
    <w:rsid w:val="006624AB"/>
    <w:rsid w:val="0068754F"/>
    <w:rsid w:val="006A4B17"/>
    <w:rsid w:val="006A7D9C"/>
    <w:rsid w:val="00733B15"/>
    <w:rsid w:val="0074536D"/>
    <w:rsid w:val="00781DEC"/>
    <w:rsid w:val="008F23CA"/>
    <w:rsid w:val="00A23529"/>
    <w:rsid w:val="00A60F3E"/>
    <w:rsid w:val="00A86C7A"/>
    <w:rsid w:val="00B446D9"/>
    <w:rsid w:val="00BA0B74"/>
    <w:rsid w:val="00BC7B89"/>
    <w:rsid w:val="00C43B22"/>
    <w:rsid w:val="00FB3FAC"/>
    <w:rsid w:val="00FC03F4"/>
    <w:rsid w:val="00FF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016A"/>
  <w15:chartTrackingRefBased/>
  <w15:docId w15:val="{D5859E2C-FFE6-4609-B6D9-004A0C96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52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2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2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2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2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2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2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2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2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2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2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2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29F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29F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29F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29F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29F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29F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2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52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2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52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2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529F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29F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529F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2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29F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29F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52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C43B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Slovenc Orel</dc:creator>
  <cp:keywords/>
  <dc:description/>
  <cp:lastModifiedBy>Marjana Horvat</cp:lastModifiedBy>
  <cp:revision>11</cp:revision>
  <dcterms:created xsi:type="dcterms:W3CDTF">2025-11-12T10:40:00Z</dcterms:created>
  <dcterms:modified xsi:type="dcterms:W3CDTF">2025-12-01T12:43:00Z</dcterms:modified>
</cp:coreProperties>
</file>