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418BB752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793796">
              <w:rPr>
                <w:rFonts w:eastAsia="Simsun (Founder Extended)"/>
                <w:b/>
                <w:szCs w:val="24"/>
                <w:lang w:val="hr-HR" w:eastAsia="zh-CN"/>
              </w:rPr>
              <w:t>STRATEGIJE UPRAVLJANJA IMOVINOM GRADA ČAKOVCA ZA RAZDOBLJE 2025. – 2030.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4AC5F1AE" w:rsidR="00115304" w:rsidRPr="00D82303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</w:rPr>
            </w:pPr>
            <w:r w:rsidRPr="00D82303">
              <w:rPr>
                <w:rFonts w:ascii="Times New Roman" w:eastAsia="Simsun (Founder Extended)" w:hAnsi="Times New Roman"/>
                <w:bCs/>
                <w:lang w:eastAsia="zh-CN"/>
              </w:rPr>
              <w:t xml:space="preserve">Prijedlog </w:t>
            </w:r>
            <w:r w:rsidR="00793796">
              <w:rPr>
                <w:rFonts w:ascii="Times New Roman" w:eastAsia="Simsun (Founder Extended)" w:hAnsi="Times New Roman"/>
                <w:bCs/>
                <w:lang w:eastAsia="zh-CN"/>
              </w:rPr>
              <w:t>Strategije upravljanja imovinom Grada Čakovca za razdoblje 2025. – 2030.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7CC88860" w:rsidR="009B5C6B" w:rsidRPr="004045BF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</w:rPr>
            </w:pPr>
            <w:r w:rsidRPr="004045BF">
              <w:rPr>
                <w:rFonts w:ascii="Times New Roman" w:eastAsia="Simsun (Founder Extended)" w:hAnsi="Times New Roman"/>
              </w:rPr>
              <w:t>Sukladno obvezama iz Zakona o pravu na pristup informacijama (N</w:t>
            </w:r>
            <w:r w:rsidR="00AA3A9B" w:rsidRPr="004045BF">
              <w:rPr>
                <w:rFonts w:ascii="Times New Roman" w:eastAsia="Simsun (Founder Extended)" w:hAnsi="Times New Roman"/>
              </w:rPr>
              <w:t xml:space="preserve">arodne novine, broj </w:t>
            </w:r>
            <w:r w:rsidRPr="004045BF">
              <w:rPr>
                <w:rFonts w:ascii="Times New Roman" w:eastAsia="Simsun (Founder Extended)" w:hAnsi="Times New Roman"/>
              </w:rPr>
              <w:t>25/13, 85/15</w:t>
            </w:r>
            <w:r w:rsidR="0089356D" w:rsidRPr="004045BF">
              <w:rPr>
                <w:rFonts w:ascii="Times New Roman" w:eastAsia="Simsun (Founder Extended)" w:hAnsi="Times New Roman"/>
              </w:rPr>
              <w:t>, 69/22</w:t>
            </w:r>
            <w:r w:rsidRPr="004045BF">
              <w:rPr>
                <w:rFonts w:ascii="Times New Roman" w:eastAsia="Simsun (Founder Extended)" w:hAnsi="Times New Roman"/>
              </w:rPr>
              <w:t>)</w:t>
            </w:r>
            <w:r w:rsidR="007F18A7" w:rsidRPr="004045BF">
              <w:rPr>
                <w:rFonts w:ascii="Times New Roman" w:eastAsia="Simsun (Founder Extended)" w:hAnsi="Times New Roman"/>
              </w:rPr>
              <w:t>,</w:t>
            </w:r>
            <w:r w:rsidRPr="004045BF">
              <w:rPr>
                <w:rFonts w:ascii="Times New Roman" w:eastAsia="Simsun (Founder Extended)" w:hAnsi="Times New Roman"/>
              </w:rPr>
              <w:t xml:space="preserve"> Grad Čakovec proveo je javno savjetovanj</w:t>
            </w:r>
            <w:r w:rsidR="00EF0B72" w:rsidRPr="004045BF">
              <w:rPr>
                <w:rFonts w:ascii="Times New Roman" w:eastAsia="Simsun (Founder Extended)" w:hAnsi="Times New Roman"/>
              </w:rPr>
              <w:t xml:space="preserve">e o nacrtu </w:t>
            </w:r>
            <w:r w:rsidR="00D82303">
              <w:rPr>
                <w:rFonts w:ascii="Times New Roman" w:eastAsia="Simsun (Founder Extended)" w:hAnsi="Times New Roman"/>
              </w:rPr>
              <w:t>prijedloga</w:t>
            </w:r>
            <w:r w:rsidR="00D82303">
              <w:rPr>
                <w:rFonts w:ascii="Times New Roman" w:eastAsia="Simsun (Founder Extended)" w:hAnsi="Times New Roman"/>
                <w:bCs/>
                <w:lang w:eastAsia="zh-CN"/>
              </w:rPr>
              <w:t xml:space="preserve"> </w:t>
            </w:r>
            <w:r w:rsidR="00793796">
              <w:rPr>
                <w:rFonts w:ascii="Times New Roman" w:eastAsia="Simsun (Founder Extended)" w:hAnsi="Times New Roman"/>
                <w:bCs/>
                <w:lang w:eastAsia="zh-CN"/>
              </w:rPr>
              <w:t>Strategije upravljanja imovinom Grada Čakovca za razdoblje 2025. – 2030.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D544065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793796">
              <w:rPr>
                <w:rFonts w:ascii="Times New Roman" w:eastAsia="Simsun (Founder Extended)" w:hAnsi="Times New Roman"/>
                <w:sz w:val="24"/>
                <w:szCs w:val="24"/>
              </w:rPr>
              <w:t>24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793796">
              <w:rPr>
                <w:rFonts w:ascii="Times New Roman" w:eastAsia="Simsun (Founder Extended)" w:hAnsi="Times New Roman"/>
                <w:sz w:val="24"/>
                <w:szCs w:val="24"/>
              </w:rPr>
              <w:t>rujna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5D13551" w:rsidR="00751332" w:rsidRDefault="00793796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Strategija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3F169273" w14:textId="2A4D0EB5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79379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AEFA58D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9379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24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9379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rujna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79379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24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9379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listopada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6097C952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793796">
        <w:rPr>
          <w:rFonts w:ascii="Times New Roman" w:hAnsi="Times New Roman"/>
          <w:sz w:val="24"/>
          <w:szCs w:val="24"/>
        </w:rPr>
        <w:t>406-06/25-01/2</w:t>
      </w:r>
    </w:p>
    <w:p w14:paraId="256BBC44" w14:textId="7C5955DE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045BF" w:rsidRPr="00DB1D71">
        <w:rPr>
          <w:rFonts w:ascii="Times New Roman" w:hAnsi="Times New Roman"/>
          <w:sz w:val="24"/>
          <w:szCs w:val="24"/>
        </w:rPr>
        <w:t>5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567B45" w:rsidRPr="00DB1D71">
        <w:rPr>
          <w:rFonts w:ascii="Times New Roman" w:hAnsi="Times New Roman"/>
          <w:sz w:val="24"/>
          <w:szCs w:val="24"/>
        </w:rPr>
        <w:t>2</w:t>
      </w:r>
    </w:p>
    <w:p w14:paraId="01E87AA1" w14:textId="022814AC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793796">
        <w:rPr>
          <w:rFonts w:ascii="Times New Roman" w:hAnsi="Times New Roman"/>
          <w:sz w:val="24"/>
          <w:szCs w:val="24"/>
        </w:rPr>
        <w:t>2</w:t>
      </w:r>
      <w:r w:rsidR="002E6239">
        <w:rPr>
          <w:rFonts w:ascii="Times New Roman" w:hAnsi="Times New Roman"/>
          <w:sz w:val="24"/>
          <w:szCs w:val="24"/>
        </w:rPr>
        <w:t>8</w:t>
      </w:r>
      <w:r w:rsidR="009E732B" w:rsidRPr="00DB1D71">
        <w:rPr>
          <w:rFonts w:ascii="Times New Roman" w:hAnsi="Times New Roman"/>
          <w:sz w:val="24"/>
          <w:szCs w:val="24"/>
        </w:rPr>
        <w:t xml:space="preserve">. </w:t>
      </w:r>
      <w:r w:rsidR="00793796">
        <w:rPr>
          <w:rFonts w:ascii="Times New Roman" w:hAnsi="Times New Roman"/>
          <w:sz w:val="24"/>
          <w:szCs w:val="24"/>
        </w:rPr>
        <w:t>listopada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045BF" w:rsidRPr="00DB1D71">
        <w:rPr>
          <w:rFonts w:ascii="Times New Roman" w:hAnsi="Times New Roman"/>
          <w:sz w:val="24"/>
          <w:szCs w:val="24"/>
        </w:rPr>
        <w:t>5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B4A53"/>
    <w:rsid w:val="001C03EF"/>
    <w:rsid w:val="001D1E9D"/>
    <w:rsid w:val="00243BAD"/>
    <w:rsid w:val="002D0773"/>
    <w:rsid w:val="002E26BC"/>
    <w:rsid w:val="002E6239"/>
    <w:rsid w:val="002F589C"/>
    <w:rsid w:val="003F2C1B"/>
    <w:rsid w:val="003F4F55"/>
    <w:rsid w:val="004045BF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93796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5108"/>
    <w:rsid w:val="00C503E0"/>
    <w:rsid w:val="00C744BE"/>
    <w:rsid w:val="00CD7E59"/>
    <w:rsid w:val="00CF34C3"/>
    <w:rsid w:val="00CF4CD2"/>
    <w:rsid w:val="00D12033"/>
    <w:rsid w:val="00D42A6C"/>
    <w:rsid w:val="00D82303"/>
    <w:rsid w:val="00DB1D71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102</cp:revision>
  <cp:lastPrinted>2022-01-05T08:55:00Z</cp:lastPrinted>
  <dcterms:created xsi:type="dcterms:W3CDTF">2016-11-22T12:46:00Z</dcterms:created>
  <dcterms:modified xsi:type="dcterms:W3CDTF">2025-10-28T08:55:00Z</dcterms:modified>
</cp:coreProperties>
</file>