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4C14F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4C14F4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4C14F4">
              <w:rPr>
                <w:rFonts w:ascii="Arial" w:hAnsi="Arial" w:cs="Arial"/>
                <w:b/>
              </w:rPr>
              <w:t>DOKUMENT ZA INTERNETSKO SAVJETOVANJE O NACRTU OPĆEG AKTA</w:t>
            </w:r>
          </w:p>
        </w:tc>
      </w:tr>
      <w:tr w:rsidR="008D160C" w:rsidRPr="004C14F4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7176609D" w:rsidR="008D160C" w:rsidRPr="004C14F4" w:rsidRDefault="001D0AB1" w:rsidP="00241F98">
            <w:pPr>
              <w:jc w:val="center"/>
              <w:rPr>
                <w:rFonts w:ascii="Arial" w:hAnsi="Arial" w:cs="Arial"/>
                <w:b/>
              </w:rPr>
            </w:pPr>
            <w:r w:rsidRPr="004C14F4">
              <w:rPr>
                <w:rFonts w:ascii="Arial" w:hAnsi="Arial" w:cs="Arial"/>
                <w:b/>
              </w:rPr>
              <w:t xml:space="preserve">Nacrt prijedloga </w:t>
            </w:r>
            <w:r w:rsidR="004C14F4" w:rsidRPr="004C14F4">
              <w:rPr>
                <w:rFonts w:ascii="Arial" w:hAnsi="Arial" w:cs="Arial"/>
                <w:b/>
              </w:rPr>
              <w:t>Odluke o kriterijima i mjerilima te načinu financiranja Javne vatrogasne postrojbe Čakovec u 2025.</w:t>
            </w:r>
          </w:p>
        </w:tc>
      </w:tr>
      <w:tr w:rsidR="008D160C" w:rsidRPr="004C14F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4C14F4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4C14F4">
              <w:rPr>
                <w:rFonts w:ascii="Arial" w:hAnsi="Arial" w:cs="Arial"/>
                <w:b/>
              </w:rPr>
              <w:t>GRAD ČAKOVEC</w:t>
            </w:r>
          </w:p>
          <w:p w14:paraId="457867CF" w14:textId="2F8C58C2" w:rsidR="008D160C" w:rsidRPr="004C14F4" w:rsidRDefault="00DA0870" w:rsidP="00814939">
            <w:pPr>
              <w:jc w:val="center"/>
              <w:rPr>
                <w:rFonts w:ascii="Arial" w:hAnsi="Arial" w:cs="Arial"/>
              </w:rPr>
            </w:pPr>
            <w:r w:rsidRPr="004C14F4">
              <w:rPr>
                <w:rFonts w:ascii="Arial" w:hAnsi="Arial" w:cs="Arial"/>
                <w:b/>
              </w:rPr>
              <w:t>Upravni odjel za</w:t>
            </w:r>
            <w:r w:rsidR="00BE365A" w:rsidRPr="004C14F4">
              <w:rPr>
                <w:rFonts w:ascii="Arial" w:hAnsi="Arial" w:cs="Arial"/>
                <w:b/>
              </w:rPr>
              <w:t xml:space="preserve"> </w:t>
            </w:r>
            <w:r w:rsidR="00241F98" w:rsidRPr="004C14F4">
              <w:rPr>
                <w:rFonts w:ascii="Arial" w:hAnsi="Arial" w:cs="Arial"/>
                <w:b/>
              </w:rPr>
              <w:t>društvene djelatnosti</w:t>
            </w:r>
          </w:p>
        </w:tc>
      </w:tr>
      <w:tr w:rsidR="008D160C" w:rsidRPr="004C14F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4C14F4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4F4">
              <w:rPr>
                <w:rFonts w:ascii="Arial" w:hAnsi="Arial" w:cs="Arial"/>
                <w:b/>
                <w:u w:val="single"/>
              </w:rPr>
              <w:t>Početak savjetovanja</w:t>
            </w:r>
          </w:p>
          <w:p w14:paraId="4EADDFD3" w14:textId="7E759E0F" w:rsidR="008D160C" w:rsidRPr="004C14F4" w:rsidRDefault="00954306" w:rsidP="00DA0870">
            <w:pPr>
              <w:jc w:val="center"/>
              <w:rPr>
                <w:rFonts w:ascii="Arial" w:hAnsi="Arial" w:cs="Arial"/>
                <w:b/>
              </w:rPr>
            </w:pPr>
            <w:r w:rsidRPr="004C14F4">
              <w:rPr>
                <w:rFonts w:ascii="Arial" w:hAnsi="Arial" w:cs="Arial"/>
                <w:b/>
              </w:rPr>
              <w:t>0</w:t>
            </w:r>
            <w:r w:rsidR="004C14F4" w:rsidRPr="004C14F4">
              <w:rPr>
                <w:rFonts w:ascii="Arial" w:hAnsi="Arial" w:cs="Arial"/>
                <w:b/>
              </w:rPr>
              <w:t>4</w:t>
            </w:r>
            <w:r w:rsidR="006B48AE" w:rsidRPr="004C14F4">
              <w:rPr>
                <w:rFonts w:ascii="Arial" w:hAnsi="Arial" w:cs="Arial"/>
                <w:b/>
              </w:rPr>
              <w:t>.</w:t>
            </w:r>
            <w:r w:rsidR="00686A5D" w:rsidRPr="004C14F4">
              <w:rPr>
                <w:rFonts w:ascii="Arial" w:hAnsi="Arial" w:cs="Arial"/>
                <w:b/>
              </w:rPr>
              <w:t xml:space="preserve"> </w:t>
            </w:r>
            <w:r w:rsidRPr="004C14F4">
              <w:rPr>
                <w:rFonts w:ascii="Arial" w:hAnsi="Arial" w:cs="Arial"/>
                <w:b/>
              </w:rPr>
              <w:t>veljače</w:t>
            </w:r>
            <w:r w:rsidR="00924480" w:rsidRPr="004C14F4">
              <w:rPr>
                <w:rFonts w:ascii="Arial" w:hAnsi="Arial" w:cs="Arial"/>
                <w:b/>
              </w:rPr>
              <w:t xml:space="preserve"> 202</w:t>
            </w:r>
            <w:r w:rsidR="00A525CC" w:rsidRPr="004C14F4">
              <w:rPr>
                <w:rFonts w:ascii="Arial" w:hAnsi="Arial" w:cs="Arial"/>
                <w:b/>
              </w:rPr>
              <w:t>5</w:t>
            </w:r>
            <w:r w:rsidR="00924480" w:rsidRPr="004C14F4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4C14F4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C14F4">
              <w:rPr>
                <w:rFonts w:ascii="Arial" w:hAnsi="Arial" w:cs="Arial"/>
                <w:b/>
                <w:u w:val="single"/>
              </w:rPr>
              <w:t>Završetak savjetovanja</w:t>
            </w:r>
          </w:p>
          <w:p w14:paraId="18610C68" w14:textId="0097486B" w:rsidR="008D160C" w:rsidRPr="004C14F4" w:rsidRDefault="00954306" w:rsidP="00DA0870">
            <w:pPr>
              <w:jc w:val="center"/>
              <w:rPr>
                <w:rFonts w:ascii="Arial" w:hAnsi="Arial" w:cs="Arial"/>
                <w:b/>
              </w:rPr>
            </w:pPr>
            <w:r w:rsidRPr="004C14F4">
              <w:rPr>
                <w:rFonts w:ascii="Arial" w:hAnsi="Arial" w:cs="Arial"/>
                <w:b/>
              </w:rPr>
              <w:t>4</w:t>
            </w:r>
            <w:r w:rsidR="00FB2410" w:rsidRPr="004C14F4">
              <w:rPr>
                <w:rFonts w:ascii="Arial" w:hAnsi="Arial" w:cs="Arial"/>
                <w:b/>
              </w:rPr>
              <w:t xml:space="preserve">. </w:t>
            </w:r>
            <w:r w:rsidR="00A525CC" w:rsidRPr="004C14F4">
              <w:rPr>
                <w:rFonts w:ascii="Arial" w:hAnsi="Arial" w:cs="Arial"/>
                <w:b/>
              </w:rPr>
              <w:t>ožujak</w:t>
            </w:r>
            <w:r w:rsidR="00924480" w:rsidRPr="004C14F4">
              <w:rPr>
                <w:rFonts w:ascii="Arial" w:hAnsi="Arial" w:cs="Arial"/>
                <w:b/>
              </w:rPr>
              <w:t xml:space="preserve"> 202</w:t>
            </w:r>
            <w:r w:rsidR="00A525CC" w:rsidRPr="004C14F4">
              <w:rPr>
                <w:rFonts w:ascii="Arial" w:hAnsi="Arial" w:cs="Arial"/>
                <w:b/>
              </w:rPr>
              <w:t>5</w:t>
            </w:r>
            <w:r w:rsidR="00924480" w:rsidRPr="004C14F4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D160C" w:rsidRPr="004C14F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4C14F4" w:rsidRDefault="001D0AB1" w:rsidP="008D160C">
            <w:pPr>
              <w:jc w:val="center"/>
              <w:rPr>
                <w:rFonts w:ascii="Arial" w:hAnsi="Arial" w:cs="Arial"/>
                <w:b/>
              </w:rPr>
            </w:pPr>
            <w:r w:rsidRPr="004C14F4">
              <w:rPr>
                <w:rFonts w:ascii="Arial" w:hAnsi="Arial" w:cs="Arial"/>
                <w:b/>
              </w:rPr>
              <w:t>RAZLOG DONOŠENJA</w:t>
            </w:r>
          </w:p>
        </w:tc>
      </w:tr>
      <w:tr w:rsidR="008D160C" w:rsidRPr="004C14F4" w14:paraId="25F57092" w14:textId="77777777" w:rsidTr="00894909">
        <w:trPr>
          <w:trHeight w:val="4910"/>
        </w:trPr>
        <w:tc>
          <w:tcPr>
            <w:tcW w:w="10207" w:type="dxa"/>
            <w:gridSpan w:val="2"/>
          </w:tcPr>
          <w:p w14:paraId="697CDEEA" w14:textId="1832A3EE" w:rsidR="004C14F4" w:rsidRPr="004C14F4" w:rsidRDefault="00A525CC" w:rsidP="004C14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C14F4">
              <w:rPr>
                <w:rFonts w:ascii="Arial" w:hAnsi="Arial" w:cs="Arial"/>
                <w:bCs/>
              </w:rPr>
              <w:t xml:space="preserve"> </w:t>
            </w:r>
            <w:r w:rsidR="004C14F4" w:rsidRPr="004C14F4">
              <w:rPr>
                <w:rFonts w:ascii="Arial" w:hAnsi="Arial" w:cs="Arial"/>
              </w:rPr>
              <w:t>Gradsko vijeće Grada Čakovca dužno je, na osnovi Uredbe Vlade Republike Hrvatske o načinu financiranja decentraliziranih funkcija te izračuna iznosa pomoći izravnanja za decentralizirane funkcije jedinica lokalne i područne (regionalne) samouprave za 2025. godinu (N</w:t>
            </w:r>
            <w:r w:rsidR="004C14F4" w:rsidRPr="004C14F4">
              <w:rPr>
                <w:rFonts w:ascii="Arial" w:hAnsi="Arial" w:cs="Arial"/>
              </w:rPr>
              <w:t>arodne novine, broj</w:t>
            </w:r>
            <w:r w:rsidR="004C14F4" w:rsidRPr="004C14F4">
              <w:rPr>
                <w:rFonts w:ascii="Arial" w:hAnsi="Arial" w:cs="Arial"/>
              </w:rPr>
              <w:t xml:space="preserve"> 16/25), a u skladu s kriterijima i mjerilima propisanima Odlukom Vlade Republike Hrvatske o minimalnim financijskim standardima, kriterijima i mjerilima za financiranje rashoda javnih vatrogasnih postrojbi u 2025. godini (N</w:t>
            </w:r>
            <w:r w:rsidR="004C14F4" w:rsidRPr="004C14F4">
              <w:rPr>
                <w:rFonts w:ascii="Arial" w:hAnsi="Arial" w:cs="Arial"/>
              </w:rPr>
              <w:t>arodne novine, broj</w:t>
            </w:r>
            <w:r w:rsidR="004C14F4" w:rsidRPr="004C14F4">
              <w:rPr>
                <w:rFonts w:ascii="Arial" w:hAnsi="Arial" w:cs="Arial"/>
              </w:rPr>
              <w:t xml:space="preserve"> 16/25) donijeti Odluku o kriterijima za financiranje redovite djelatnosti Javne vatrogasne postrojbe Čakovec u 2025. godini. </w:t>
            </w:r>
          </w:p>
          <w:p w14:paraId="1EA55CFC" w14:textId="5BBCBBDB" w:rsidR="004C14F4" w:rsidRPr="004C14F4" w:rsidRDefault="004C14F4" w:rsidP="004C14F4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</w:rPr>
            </w:pPr>
            <w:r w:rsidRPr="004C14F4">
              <w:rPr>
                <w:rFonts w:ascii="Arial" w:hAnsi="Arial" w:cs="Arial"/>
              </w:rPr>
              <w:tab/>
            </w:r>
            <w:r w:rsidRPr="004C14F4">
              <w:rPr>
                <w:rFonts w:ascii="Arial" w:hAnsi="Arial" w:cs="Arial"/>
                <w:bCs/>
              </w:rPr>
              <w:t>U skladu sa člankom 7. st</w:t>
            </w:r>
            <w:r w:rsidRPr="004C14F4">
              <w:rPr>
                <w:rFonts w:ascii="Arial" w:hAnsi="Arial" w:cs="Arial"/>
                <w:bCs/>
              </w:rPr>
              <w:t>avkom</w:t>
            </w:r>
            <w:r w:rsidRPr="004C14F4">
              <w:rPr>
                <w:rFonts w:ascii="Arial" w:hAnsi="Arial" w:cs="Arial"/>
                <w:bCs/>
              </w:rPr>
              <w:t xml:space="preserve"> 2. </w:t>
            </w:r>
            <w:r w:rsidRPr="004C14F4">
              <w:rPr>
                <w:rFonts w:ascii="Arial" w:hAnsi="Arial" w:cs="Arial"/>
              </w:rPr>
              <w:t>Uredbe Vlade Republike Hrvatske o načinu financiranja decentraliziranih funkcija te izračuna iznosa pomoći izravnanja za decentralizirane funkcije jedinica lokalne i područne (regionalne) samouprave za 2025. godinu (N</w:t>
            </w:r>
            <w:r w:rsidRPr="004C14F4">
              <w:rPr>
                <w:rFonts w:ascii="Arial" w:hAnsi="Arial" w:cs="Arial"/>
              </w:rPr>
              <w:t>arodne novine, broj</w:t>
            </w:r>
            <w:r w:rsidRPr="004C14F4">
              <w:rPr>
                <w:rFonts w:ascii="Arial" w:hAnsi="Arial" w:cs="Arial"/>
              </w:rPr>
              <w:t xml:space="preserve"> 16/25), Gradsko vijeće Grada Čakovca dužno je, u okvirima sredstava iz točke IV. Odluke Vlade RH o minimalnim financijskim standardima, kriterijima i mjerilima za financiranje rashoda javnih vatrogasnih postrojbi u 2025. godini (N</w:t>
            </w:r>
            <w:r w:rsidRPr="004C14F4">
              <w:rPr>
                <w:rFonts w:ascii="Arial" w:hAnsi="Arial" w:cs="Arial"/>
              </w:rPr>
              <w:t>arodne novine, broj</w:t>
            </w:r>
            <w:r w:rsidRPr="004C14F4">
              <w:rPr>
                <w:rFonts w:ascii="Arial" w:hAnsi="Arial" w:cs="Arial"/>
              </w:rPr>
              <w:t xml:space="preserve"> 16/25), donijeti odluku o kriterijima za financiranje redovite djelatnosti Javne vatrogasne postrojbe Čakovec.</w:t>
            </w:r>
            <w:r w:rsidRPr="004C14F4">
              <w:rPr>
                <w:rFonts w:ascii="Arial" w:hAnsi="Arial" w:cs="Arial"/>
              </w:rPr>
              <w:t xml:space="preserve"> </w:t>
            </w:r>
          </w:p>
          <w:p w14:paraId="44E7B6AB" w14:textId="261EF809" w:rsidR="004C14F4" w:rsidRPr="004C14F4" w:rsidRDefault="004C14F4" w:rsidP="004C14F4">
            <w:pPr>
              <w:jc w:val="both"/>
              <w:rPr>
                <w:rFonts w:ascii="Arial" w:hAnsi="Arial" w:cs="Arial"/>
              </w:rPr>
            </w:pPr>
            <w:r w:rsidRPr="004C14F4">
              <w:rPr>
                <w:rFonts w:ascii="Arial" w:hAnsi="Arial" w:cs="Arial"/>
              </w:rPr>
              <w:tab/>
              <w:t>Kriteriji i mjerila za utvrđivanje minimalnih financijskih standarda kao temelja za planiranje pomoći za decentraliziranu funkciju vatrogastva osnivačima i suosnivačima javnih vatrogasnih postrojbi u 2025. godini navedeni su u točki IV. Odluke Vlade RH, a obuhvaćaju temeljna sredstva, klasifikaciju postrojbe prema ugroženosti, sposobnosti i otpornosti, broj stanovnika na površini osnivača i suosnivača koju vatrogasna postrojba može dohvatiti u 15 minuta, površinu osnivača i suosnivača koju vatrogasna postrojba može dosegnuti u 15 minuta, dosadašnji prosjek financiranja te ostale rizike i dopunske aktivnosti po zapovijedima.</w:t>
            </w:r>
            <w:r w:rsidRPr="004C14F4">
              <w:rPr>
                <w:rFonts w:ascii="Arial" w:hAnsi="Arial" w:cs="Arial"/>
              </w:rPr>
              <w:t xml:space="preserve"> </w:t>
            </w:r>
          </w:p>
          <w:p w14:paraId="08579424" w14:textId="77777777" w:rsidR="004C14F4" w:rsidRPr="004C14F4" w:rsidRDefault="004C14F4" w:rsidP="004C14F4">
            <w:pPr>
              <w:pStyle w:val="Tijeloteksta"/>
              <w:ind w:right="98" w:firstLine="708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C14F4">
              <w:rPr>
                <w:rFonts w:ascii="Arial" w:hAnsi="Arial" w:cs="Arial"/>
                <w:sz w:val="22"/>
                <w:szCs w:val="22"/>
                <w:lang w:val="hr-HR"/>
              </w:rPr>
              <w:t xml:space="preserve">Osnivači i suosnivači javnih vatrogasnih postrojbi dužni su, u skladu s točkom IX. Odluke Vlade RH, u svojim proračunima posebno planirati sredstva za financiranje decentraliziranih funkcija za javne vatrogasne postrojbe te su ta sredstva dužni koristiti prema utvrđenoj namjeni, u skladu s točkom  VII. prethodno spomenute Odluke Vlade RH. </w:t>
            </w:r>
          </w:p>
          <w:p w14:paraId="13FE8307" w14:textId="5D14CFC6" w:rsidR="00894909" w:rsidRPr="004C14F4" w:rsidRDefault="004C14F4" w:rsidP="004C14F4">
            <w:pPr>
              <w:ind w:firstLine="708"/>
              <w:jc w:val="both"/>
              <w:rPr>
                <w:rFonts w:ascii="Arial" w:hAnsi="Arial" w:cs="Arial"/>
                <w:bCs/>
              </w:rPr>
            </w:pPr>
            <w:r w:rsidRPr="004C14F4">
              <w:rPr>
                <w:rFonts w:ascii="Arial" w:hAnsi="Arial" w:cs="Arial"/>
              </w:rPr>
              <w:t xml:space="preserve">Nositelj praćenja, realizacije i izvješćivanja u vezi s Odlukom o kriterijima za financiranje redovite djelatnosti Javne vatrogasne postrojbe Čakovec u 2025. godini je Upravni odjel za financiranje Grada Čakovca. </w:t>
            </w:r>
            <w:r w:rsidRPr="004C14F4">
              <w:rPr>
                <w:rFonts w:ascii="Arial" w:hAnsi="Arial" w:cs="Arial"/>
              </w:rPr>
              <w:t xml:space="preserve"> </w:t>
            </w:r>
          </w:p>
        </w:tc>
      </w:tr>
    </w:tbl>
    <w:p w14:paraId="53EC6063" w14:textId="77777777" w:rsidR="00964FCB" w:rsidRPr="004C14F4" w:rsidRDefault="00964FCB" w:rsidP="00964FCB">
      <w:pPr>
        <w:spacing w:after="0" w:line="240" w:lineRule="auto"/>
        <w:jc w:val="both"/>
        <w:rPr>
          <w:rFonts w:ascii="Arial" w:hAnsi="Arial" w:cs="Arial"/>
        </w:rPr>
      </w:pPr>
    </w:p>
    <w:p w14:paraId="51DD2425" w14:textId="30B73EDF" w:rsidR="005C45DE" w:rsidRPr="004C14F4" w:rsidRDefault="00504BE0" w:rsidP="00E97189">
      <w:pPr>
        <w:spacing w:after="0" w:line="240" w:lineRule="auto"/>
        <w:ind w:left="-709"/>
        <w:jc w:val="both"/>
        <w:rPr>
          <w:rFonts w:ascii="Arial" w:hAnsi="Arial" w:cs="Arial"/>
        </w:rPr>
      </w:pPr>
      <w:r w:rsidRPr="004C14F4">
        <w:rPr>
          <w:rFonts w:ascii="Arial" w:hAnsi="Arial" w:cs="Arial"/>
        </w:rPr>
        <w:t>Pozivamo predstavnike zainteresi</w:t>
      </w:r>
      <w:r w:rsidR="00445B9C" w:rsidRPr="004C14F4">
        <w:rPr>
          <w:rFonts w:ascii="Arial" w:hAnsi="Arial" w:cs="Arial"/>
        </w:rPr>
        <w:t xml:space="preserve">rane javnosti da najkasnije do </w:t>
      </w:r>
      <w:r w:rsidR="004C14F4" w:rsidRPr="004C14F4">
        <w:rPr>
          <w:rFonts w:ascii="Arial" w:hAnsi="Arial" w:cs="Arial"/>
        </w:rPr>
        <w:t>4</w:t>
      </w:r>
      <w:r w:rsidR="00B91993" w:rsidRPr="004C14F4">
        <w:rPr>
          <w:rFonts w:ascii="Arial" w:hAnsi="Arial" w:cs="Arial"/>
        </w:rPr>
        <w:t xml:space="preserve">. </w:t>
      </w:r>
      <w:r w:rsidR="00A525CC" w:rsidRPr="004C14F4">
        <w:rPr>
          <w:rFonts w:ascii="Arial" w:hAnsi="Arial" w:cs="Arial"/>
        </w:rPr>
        <w:t>ožujka</w:t>
      </w:r>
      <w:r w:rsidR="00B224C6" w:rsidRPr="004C14F4">
        <w:rPr>
          <w:rFonts w:ascii="Arial" w:hAnsi="Arial" w:cs="Arial"/>
        </w:rPr>
        <w:t xml:space="preserve"> </w:t>
      </w:r>
      <w:r w:rsidR="00360936" w:rsidRPr="004C14F4">
        <w:rPr>
          <w:rFonts w:ascii="Arial" w:hAnsi="Arial" w:cs="Arial"/>
        </w:rPr>
        <w:t>20</w:t>
      </w:r>
      <w:r w:rsidR="005A7116" w:rsidRPr="004C14F4">
        <w:rPr>
          <w:rFonts w:ascii="Arial" w:hAnsi="Arial" w:cs="Arial"/>
        </w:rPr>
        <w:t>2</w:t>
      </w:r>
      <w:r w:rsidR="00A525CC" w:rsidRPr="004C14F4">
        <w:rPr>
          <w:rFonts w:ascii="Arial" w:hAnsi="Arial" w:cs="Arial"/>
        </w:rPr>
        <w:t>5</w:t>
      </w:r>
      <w:r w:rsidRPr="004C14F4">
        <w:rPr>
          <w:rFonts w:ascii="Arial" w:hAnsi="Arial" w:cs="Arial"/>
        </w:rPr>
        <w:t>. dostave svoje komentare na nacrt</w:t>
      </w:r>
      <w:r w:rsidR="00B168A0" w:rsidRPr="004C14F4">
        <w:rPr>
          <w:rFonts w:ascii="Arial" w:hAnsi="Arial" w:cs="Arial"/>
        </w:rPr>
        <w:t xml:space="preserve"> prijedloga</w:t>
      </w:r>
      <w:r w:rsidR="00906C87" w:rsidRPr="004C14F4">
        <w:rPr>
          <w:rFonts w:ascii="Arial" w:hAnsi="Arial" w:cs="Arial"/>
        </w:rPr>
        <w:t xml:space="preserve"> </w:t>
      </w:r>
      <w:r w:rsidR="004C14F4" w:rsidRPr="004C14F4">
        <w:rPr>
          <w:rFonts w:ascii="Arial" w:hAnsi="Arial" w:cs="Arial"/>
        </w:rPr>
        <w:t>Odluke o kriterijima i mjerilima te načinu financiranja Javne vatrogasne postrojbe Čakovec u 2025.</w:t>
      </w:r>
    </w:p>
    <w:p w14:paraId="23999A8A" w14:textId="77777777" w:rsidR="00686A5D" w:rsidRPr="004C14F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</w:rPr>
      </w:pPr>
    </w:p>
    <w:p w14:paraId="03023D9D" w14:textId="77777777" w:rsidR="00EC71CE" w:rsidRPr="004C14F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 w:rsidRPr="004C14F4">
        <w:rPr>
          <w:rFonts w:ascii="Arial" w:hAnsi="Arial" w:cs="Arial"/>
        </w:rPr>
        <w:t>Po završetku sav</w:t>
      </w:r>
      <w:r w:rsidR="004D6BB1" w:rsidRPr="004C14F4">
        <w:rPr>
          <w:rFonts w:ascii="Arial" w:hAnsi="Arial" w:cs="Arial"/>
        </w:rPr>
        <w:t>jetovanja svi pristigli doprinos</w:t>
      </w:r>
      <w:r w:rsidRPr="004C14F4">
        <w:rPr>
          <w:rFonts w:ascii="Arial" w:hAnsi="Arial" w:cs="Arial"/>
        </w:rPr>
        <w:t>i bit će javno dostupni na internetskoj stranici Grada Čakovca.</w:t>
      </w:r>
    </w:p>
    <w:p w14:paraId="08024FBC" w14:textId="77777777" w:rsidR="00EC71CE" w:rsidRPr="004C14F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</w:rPr>
      </w:pPr>
    </w:p>
    <w:p w14:paraId="5BB98C68" w14:textId="77777777" w:rsidR="00E97189" w:rsidRPr="004C14F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 w:rsidRPr="004C14F4">
        <w:rPr>
          <w:rFonts w:ascii="Arial" w:hAnsi="Arial" w:cs="Arial"/>
        </w:rPr>
        <w:t>Ukoliko ne želite da Vaš doprinos bude javno objavljen, molimo Vas da to jasno istaknete pri dostavi obrasca.</w:t>
      </w:r>
    </w:p>
    <w:p w14:paraId="784C4996" w14:textId="77777777" w:rsidR="00E97189" w:rsidRPr="004C14F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</w:rPr>
      </w:pPr>
    </w:p>
    <w:p w14:paraId="283C3CD8" w14:textId="62AB8C38" w:rsidR="005E409B" w:rsidRPr="004C14F4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Cs/>
        </w:rPr>
      </w:pPr>
      <w:r w:rsidRPr="004C14F4">
        <w:rPr>
          <w:rFonts w:ascii="Arial" w:hAnsi="Arial" w:cs="Arial"/>
          <w:iCs/>
        </w:rPr>
        <w:t>Zahvaljujemo na doprinosu u i</w:t>
      </w:r>
      <w:r w:rsidR="00D511C2" w:rsidRPr="004C14F4">
        <w:rPr>
          <w:rFonts w:ascii="Arial" w:hAnsi="Arial" w:cs="Arial"/>
          <w:iCs/>
        </w:rPr>
        <w:t xml:space="preserve">zradi što kvalitetnijeg </w:t>
      </w:r>
      <w:r w:rsidR="00686A5D" w:rsidRPr="004C14F4">
        <w:rPr>
          <w:rFonts w:ascii="Arial" w:hAnsi="Arial" w:cs="Arial"/>
          <w:iCs/>
        </w:rPr>
        <w:t xml:space="preserve">prijedloga </w:t>
      </w:r>
      <w:r w:rsidR="004C14F4" w:rsidRPr="004C14F4">
        <w:rPr>
          <w:rFonts w:ascii="Arial" w:hAnsi="Arial" w:cs="Arial"/>
        </w:rPr>
        <w:t>Odluke o kriterijima i mjerilima te načinu financiranja Javne vatrogasne postrojbe Čakovec u 2025.</w:t>
      </w:r>
    </w:p>
    <w:p w14:paraId="32AEFECC" w14:textId="77777777" w:rsidR="00686A5D" w:rsidRPr="004C14F4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</w:rPr>
      </w:pPr>
    </w:p>
    <w:p w14:paraId="1D98A38D" w14:textId="3FAE477A" w:rsidR="00E97189" w:rsidRPr="004C14F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 w:rsidRPr="004C14F4">
        <w:rPr>
          <w:rFonts w:ascii="Arial" w:hAnsi="Arial" w:cs="Arial"/>
        </w:rPr>
        <w:t xml:space="preserve">KLASA: </w:t>
      </w:r>
      <w:r w:rsidR="004C14F4" w:rsidRPr="004C14F4">
        <w:rPr>
          <w:rFonts w:ascii="Arial" w:hAnsi="Arial" w:cs="Arial"/>
        </w:rPr>
        <w:t>007-04/25-01/1</w:t>
      </w:r>
    </w:p>
    <w:p w14:paraId="03C710A6" w14:textId="3935FDFB" w:rsidR="00E97189" w:rsidRPr="004C14F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 w:rsidRPr="004C14F4">
        <w:rPr>
          <w:rFonts w:ascii="Arial" w:hAnsi="Arial" w:cs="Arial"/>
        </w:rPr>
        <w:t>URBROJ: 2109</w:t>
      </w:r>
      <w:r w:rsidR="00FB2410" w:rsidRPr="004C14F4">
        <w:rPr>
          <w:rFonts w:ascii="Arial" w:hAnsi="Arial" w:cs="Arial"/>
        </w:rPr>
        <w:t>-</w:t>
      </w:r>
      <w:r w:rsidR="00964FCB" w:rsidRPr="004C14F4">
        <w:rPr>
          <w:rFonts w:ascii="Arial" w:hAnsi="Arial" w:cs="Arial"/>
        </w:rPr>
        <w:t>2-0</w:t>
      </w:r>
      <w:r w:rsidR="0011354A" w:rsidRPr="004C14F4">
        <w:rPr>
          <w:rFonts w:ascii="Arial" w:hAnsi="Arial" w:cs="Arial"/>
        </w:rPr>
        <w:t>9-01-</w:t>
      </w:r>
      <w:r w:rsidR="005A7116" w:rsidRPr="004C14F4">
        <w:rPr>
          <w:rFonts w:ascii="Arial" w:hAnsi="Arial" w:cs="Arial"/>
        </w:rPr>
        <w:t>2</w:t>
      </w:r>
      <w:r w:rsidR="00A525CC" w:rsidRPr="004C14F4">
        <w:rPr>
          <w:rFonts w:ascii="Arial" w:hAnsi="Arial" w:cs="Arial"/>
        </w:rPr>
        <w:t>5</w:t>
      </w:r>
      <w:r w:rsidR="004C6967" w:rsidRPr="004C14F4">
        <w:rPr>
          <w:rFonts w:ascii="Arial" w:hAnsi="Arial" w:cs="Arial"/>
        </w:rPr>
        <w:t>-</w:t>
      </w:r>
      <w:r w:rsidR="00954306" w:rsidRPr="004C14F4">
        <w:rPr>
          <w:rFonts w:ascii="Arial" w:hAnsi="Arial" w:cs="Arial"/>
        </w:rPr>
        <w:t>0</w:t>
      </w:r>
      <w:r w:rsidR="004C14F4" w:rsidRPr="004C14F4">
        <w:rPr>
          <w:rFonts w:ascii="Arial" w:hAnsi="Arial" w:cs="Arial"/>
        </w:rPr>
        <w:t>4</w:t>
      </w:r>
    </w:p>
    <w:p w14:paraId="4C360843" w14:textId="3034EF84" w:rsidR="00924480" w:rsidRPr="004C14F4" w:rsidRDefault="00964FCB" w:rsidP="004C14F4">
      <w:pPr>
        <w:spacing w:after="0" w:line="240" w:lineRule="auto"/>
        <w:ind w:left="-709"/>
        <w:jc w:val="both"/>
        <w:rPr>
          <w:rFonts w:ascii="Arial" w:hAnsi="Arial" w:cs="Arial"/>
        </w:rPr>
      </w:pPr>
      <w:r w:rsidRPr="004C14F4">
        <w:rPr>
          <w:rFonts w:ascii="Arial" w:hAnsi="Arial" w:cs="Arial"/>
        </w:rPr>
        <w:t xml:space="preserve">Čakovec, </w:t>
      </w:r>
      <w:r w:rsidR="00954306" w:rsidRPr="004C14F4">
        <w:rPr>
          <w:rFonts w:ascii="Arial" w:hAnsi="Arial" w:cs="Arial"/>
        </w:rPr>
        <w:t>0</w:t>
      </w:r>
      <w:r w:rsidR="004C14F4" w:rsidRPr="004C14F4">
        <w:rPr>
          <w:rFonts w:ascii="Arial" w:hAnsi="Arial" w:cs="Arial"/>
        </w:rPr>
        <w:t>4</w:t>
      </w:r>
      <w:r w:rsidR="00B91993" w:rsidRPr="004C14F4">
        <w:rPr>
          <w:rFonts w:ascii="Arial" w:hAnsi="Arial" w:cs="Arial"/>
        </w:rPr>
        <w:t>.</w:t>
      </w:r>
      <w:r w:rsidR="00686A5D" w:rsidRPr="004C14F4">
        <w:rPr>
          <w:rFonts w:ascii="Arial" w:hAnsi="Arial" w:cs="Arial"/>
        </w:rPr>
        <w:t xml:space="preserve"> </w:t>
      </w:r>
      <w:r w:rsidR="00954306" w:rsidRPr="004C14F4">
        <w:rPr>
          <w:rFonts w:ascii="Arial" w:hAnsi="Arial" w:cs="Arial"/>
        </w:rPr>
        <w:t>veljače</w:t>
      </w:r>
      <w:r w:rsidR="00924480" w:rsidRPr="004C14F4">
        <w:rPr>
          <w:rFonts w:ascii="Arial" w:hAnsi="Arial" w:cs="Arial"/>
        </w:rPr>
        <w:t xml:space="preserve"> 202</w:t>
      </w:r>
      <w:r w:rsidR="00A525CC" w:rsidRPr="004C14F4">
        <w:rPr>
          <w:rFonts w:ascii="Arial" w:hAnsi="Arial" w:cs="Arial"/>
        </w:rPr>
        <w:t>5</w:t>
      </w:r>
      <w:r w:rsidR="00924480" w:rsidRPr="004C14F4">
        <w:rPr>
          <w:rFonts w:ascii="Arial" w:hAnsi="Arial" w:cs="Arial"/>
        </w:rPr>
        <w:t>.</w:t>
      </w:r>
    </w:p>
    <w:sectPr w:rsidR="00924480" w:rsidRPr="004C14F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7644"/>
    <w:rsid w:val="000F1CC1"/>
    <w:rsid w:val="0011354A"/>
    <w:rsid w:val="0012209E"/>
    <w:rsid w:val="00183175"/>
    <w:rsid w:val="001B108F"/>
    <w:rsid w:val="001B10AD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14F4"/>
    <w:rsid w:val="004C3DA3"/>
    <w:rsid w:val="004C6967"/>
    <w:rsid w:val="004C7A09"/>
    <w:rsid w:val="004D6BB1"/>
    <w:rsid w:val="004F6B01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02DCD"/>
    <w:rsid w:val="00814939"/>
    <w:rsid w:val="0083567D"/>
    <w:rsid w:val="008748DF"/>
    <w:rsid w:val="00894909"/>
    <w:rsid w:val="008B3571"/>
    <w:rsid w:val="008B4870"/>
    <w:rsid w:val="008C21DB"/>
    <w:rsid w:val="008C3AE7"/>
    <w:rsid w:val="008D160C"/>
    <w:rsid w:val="008F50C5"/>
    <w:rsid w:val="00906C87"/>
    <w:rsid w:val="00924480"/>
    <w:rsid w:val="00954306"/>
    <w:rsid w:val="00964FCB"/>
    <w:rsid w:val="00976AF5"/>
    <w:rsid w:val="00980DBD"/>
    <w:rsid w:val="009E2B35"/>
    <w:rsid w:val="009F456A"/>
    <w:rsid w:val="00A03AFD"/>
    <w:rsid w:val="00A07B5B"/>
    <w:rsid w:val="00A17478"/>
    <w:rsid w:val="00A23A12"/>
    <w:rsid w:val="00A34DBF"/>
    <w:rsid w:val="00A525CC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1993"/>
    <w:rsid w:val="00B947D1"/>
    <w:rsid w:val="00BA08DB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203</cp:revision>
  <cp:lastPrinted>2023-10-18T09:34:00Z</cp:lastPrinted>
  <dcterms:created xsi:type="dcterms:W3CDTF">2016-01-18T10:15:00Z</dcterms:created>
  <dcterms:modified xsi:type="dcterms:W3CDTF">2025-02-04T08:15:00Z</dcterms:modified>
</cp:coreProperties>
</file>