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6202" w14:textId="70CF2911" w:rsidR="008E79F2" w:rsidRPr="001F0E76" w:rsidRDefault="008E79F2" w:rsidP="008E79F2">
      <w:pPr>
        <w:jc w:val="right"/>
        <w:rPr>
          <w:rFonts w:ascii="Arial" w:hAnsi="Arial" w:cs="Arial"/>
          <w:b/>
          <w:sz w:val="22"/>
          <w:szCs w:val="22"/>
        </w:rPr>
      </w:pPr>
      <w:r w:rsidRPr="001F0E76">
        <w:rPr>
          <w:rFonts w:ascii="Arial" w:hAnsi="Arial" w:cs="Arial"/>
          <w:b/>
          <w:sz w:val="22"/>
          <w:szCs w:val="22"/>
        </w:rPr>
        <w:t xml:space="preserve">NACRT PRIJEDLOGA </w:t>
      </w:r>
    </w:p>
    <w:p w14:paraId="75DC1C8C" w14:textId="7A938E15" w:rsidR="001F0E76" w:rsidRPr="001F0E76" w:rsidRDefault="001F0E76" w:rsidP="001F0E76">
      <w:pPr>
        <w:ind w:firstLine="708"/>
        <w:jc w:val="both"/>
        <w:rPr>
          <w:rFonts w:ascii="Arial" w:hAnsi="Arial" w:cs="Arial"/>
        </w:rPr>
      </w:pPr>
      <w:r w:rsidRPr="001F0E76">
        <w:rPr>
          <w:rFonts w:ascii="Arial" w:hAnsi="Arial" w:cs="Arial"/>
        </w:rPr>
        <w:t>Na temelju članka 14. stav</w:t>
      </w:r>
      <w:r w:rsidRPr="001F0E76">
        <w:rPr>
          <w:rFonts w:ascii="Arial" w:hAnsi="Arial" w:cs="Arial"/>
        </w:rPr>
        <w:t>ka</w:t>
      </w:r>
      <w:r w:rsidRPr="001F0E76">
        <w:rPr>
          <w:rFonts w:ascii="Arial" w:hAnsi="Arial" w:cs="Arial"/>
        </w:rPr>
        <w:t xml:space="preserve"> 8. Zakona o kulturnim vijećima i financiranju javnih potreba u kulturi (Narodne novine broj 8/22) i članka 29. Statuta Grada Čakovca (Službeni glasnik Grada Čakovca 1/21 i 2/22), Gradsko vijeće Grada Čakovca </w:t>
      </w:r>
      <w:r w:rsidRPr="001F0E76">
        <w:rPr>
          <w:rFonts w:ascii="Arial" w:hAnsi="Arial" w:cs="Arial"/>
        </w:rPr>
        <w:t xml:space="preserve">na svojoj sjednici održanoj _______ 2023. donijelo je </w:t>
      </w:r>
    </w:p>
    <w:p w14:paraId="184013CF" w14:textId="77777777" w:rsidR="001F0E76" w:rsidRPr="001F0E76" w:rsidRDefault="001F0E76" w:rsidP="001F0E76">
      <w:pPr>
        <w:jc w:val="center"/>
        <w:rPr>
          <w:rFonts w:ascii="Arial" w:hAnsi="Arial" w:cs="Arial"/>
          <w:b/>
          <w:bCs/>
        </w:rPr>
      </w:pPr>
    </w:p>
    <w:p w14:paraId="6D44A3DE" w14:textId="3DC36ADB" w:rsidR="001F0E76" w:rsidRPr="001F0E76" w:rsidRDefault="001F0E76" w:rsidP="001F0E7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0E76">
        <w:rPr>
          <w:rFonts w:ascii="Arial" w:hAnsi="Arial" w:cs="Arial"/>
          <w:b/>
          <w:bCs/>
          <w:sz w:val="28"/>
          <w:szCs w:val="28"/>
        </w:rPr>
        <w:t>O</w:t>
      </w:r>
      <w:r w:rsidRPr="001F0E76">
        <w:rPr>
          <w:rFonts w:ascii="Arial" w:hAnsi="Arial" w:cs="Arial"/>
          <w:b/>
          <w:bCs/>
          <w:sz w:val="28"/>
          <w:szCs w:val="28"/>
        </w:rPr>
        <w:t xml:space="preserve"> </w:t>
      </w:r>
      <w:r w:rsidRPr="001F0E76">
        <w:rPr>
          <w:rFonts w:ascii="Arial" w:hAnsi="Arial" w:cs="Arial"/>
          <w:b/>
          <w:bCs/>
          <w:sz w:val="28"/>
          <w:szCs w:val="28"/>
        </w:rPr>
        <w:t>D</w:t>
      </w:r>
      <w:r w:rsidRPr="001F0E76">
        <w:rPr>
          <w:rFonts w:ascii="Arial" w:hAnsi="Arial" w:cs="Arial"/>
          <w:b/>
          <w:bCs/>
          <w:sz w:val="28"/>
          <w:szCs w:val="28"/>
        </w:rPr>
        <w:t xml:space="preserve"> </w:t>
      </w:r>
      <w:r w:rsidRPr="001F0E76">
        <w:rPr>
          <w:rFonts w:ascii="Arial" w:hAnsi="Arial" w:cs="Arial"/>
          <w:b/>
          <w:bCs/>
          <w:sz w:val="28"/>
          <w:szCs w:val="28"/>
        </w:rPr>
        <w:t>L</w:t>
      </w:r>
      <w:r w:rsidRPr="001F0E76">
        <w:rPr>
          <w:rFonts w:ascii="Arial" w:hAnsi="Arial" w:cs="Arial"/>
          <w:b/>
          <w:bCs/>
          <w:sz w:val="28"/>
          <w:szCs w:val="28"/>
        </w:rPr>
        <w:t xml:space="preserve"> </w:t>
      </w:r>
      <w:r w:rsidRPr="001F0E76">
        <w:rPr>
          <w:rFonts w:ascii="Arial" w:hAnsi="Arial" w:cs="Arial"/>
          <w:b/>
          <w:bCs/>
          <w:sz w:val="28"/>
          <w:szCs w:val="28"/>
        </w:rPr>
        <w:t>U</w:t>
      </w:r>
      <w:r w:rsidRPr="001F0E76">
        <w:rPr>
          <w:rFonts w:ascii="Arial" w:hAnsi="Arial" w:cs="Arial"/>
          <w:b/>
          <w:bCs/>
          <w:sz w:val="28"/>
          <w:szCs w:val="28"/>
        </w:rPr>
        <w:t xml:space="preserve"> </w:t>
      </w:r>
      <w:r w:rsidRPr="001F0E76">
        <w:rPr>
          <w:rFonts w:ascii="Arial" w:hAnsi="Arial" w:cs="Arial"/>
          <w:b/>
          <w:bCs/>
          <w:sz w:val="28"/>
          <w:szCs w:val="28"/>
        </w:rPr>
        <w:t>K</w:t>
      </w:r>
      <w:r w:rsidRPr="001F0E76">
        <w:rPr>
          <w:rFonts w:ascii="Arial" w:hAnsi="Arial" w:cs="Arial"/>
          <w:b/>
          <w:bCs/>
          <w:sz w:val="28"/>
          <w:szCs w:val="28"/>
        </w:rPr>
        <w:t xml:space="preserve"> </w:t>
      </w:r>
      <w:r w:rsidRPr="001F0E76">
        <w:rPr>
          <w:rFonts w:ascii="Arial" w:hAnsi="Arial" w:cs="Arial"/>
          <w:b/>
          <w:bCs/>
          <w:sz w:val="28"/>
          <w:szCs w:val="28"/>
        </w:rPr>
        <w:t>U</w:t>
      </w:r>
    </w:p>
    <w:p w14:paraId="7D4F7A46" w14:textId="77777777" w:rsidR="001F0E76" w:rsidRPr="001F0E76" w:rsidRDefault="001F0E76" w:rsidP="001F0E76">
      <w:pPr>
        <w:jc w:val="center"/>
        <w:rPr>
          <w:rFonts w:ascii="Arial" w:hAnsi="Arial" w:cs="Arial"/>
          <w:b/>
          <w:bCs/>
        </w:rPr>
      </w:pPr>
      <w:r w:rsidRPr="001F0E76">
        <w:rPr>
          <w:rFonts w:ascii="Arial" w:hAnsi="Arial" w:cs="Arial"/>
          <w:b/>
          <w:bCs/>
        </w:rPr>
        <w:t>o davanju na korištenje prostora kulture u vlasništvu Grada Čakovca</w:t>
      </w:r>
    </w:p>
    <w:p w14:paraId="6D12CEBB" w14:textId="77777777" w:rsidR="001F0E76" w:rsidRPr="001F0E76" w:rsidRDefault="001F0E76" w:rsidP="001F0E76">
      <w:pPr>
        <w:jc w:val="center"/>
        <w:rPr>
          <w:rFonts w:ascii="Arial" w:hAnsi="Arial" w:cs="Arial"/>
          <w:b/>
          <w:bCs/>
        </w:rPr>
      </w:pPr>
    </w:p>
    <w:p w14:paraId="0591CD27" w14:textId="77777777" w:rsidR="001F0E76" w:rsidRPr="001F0E76" w:rsidRDefault="001F0E76" w:rsidP="001F0E76">
      <w:pPr>
        <w:jc w:val="center"/>
        <w:rPr>
          <w:rFonts w:ascii="Arial" w:hAnsi="Arial" w:cs="Arial"/>
          <w:b/>
          <w:bCs/>
        </w:rPr>
      </w:pPr>
      <w:r w:rsidRPr="001F0E76">
        <w:rPr>
          <w:rFonts w:ascii="Arial" w:hAnsi="Arial" w:cs="Arial"/>
          <w:b/>
          <w:bCs/>
        </w:rPr>
        <w:t>Članak 1.</w:t>
      </w:r>
    </w:p>
    <w:p w14:paraId="45781654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sz w:val="22"/>
          <w:szCs w:val="22"/>
        </w:rPr>
      </w:pPr>
      <w:r w:rsidRPr="001F0E76">
        <w:rPr>
          <w:rFonts w:ascii="Arial" w:hAnsi="Arial" w:cs="Arial"/>
        </w:rPr>
        <w:t xml:space="preserve">Ovom se odlukom uređuju uvjeti i način davanja na korištenje prostora kulture u vlasništvu Grada Čakovca (u daljnjem tekstu: Grad) fizičkim i pravnim osobama koje djeluju </w:t>
      </w:r>
      <w:r w:rsidRPr="001F0E76">
        <w:rPr>
          <w:rFonts w:ascii="Arial" w:hAnsi="Arial" w:cs="Arial"/>
          <w:color w:val="333333"/>
        </w:rPr>
        <w:t>u području kulture za potrebe kulturnog i umjetničkog stvaralaštva, produkcije, distribucije, edukacije i sudjelovanja u kulturi, za čuvanje građe koja ima status kulturnog dobra te kada obavljaju djelatnost koje su od posebnog interesa za kulturni razvitak grada Čakovca (u daljnjem tekstu: korisnik).</w:t>
      </w:r>
    </w:p>
    <w:p w14:paraId="2AFD6118" w14:textId="52DF75D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</w:rPr>
      </w:pPr>
      <w:r w:rsidRPr="001F0E76">
        <w:rPr>
          <w:rFonts w:ascii="Arial" w:hAnsi="Arial" w:cs="Arial"/>
          <w:color w:val="333333"/>
        </w:rPr>
        <w:t xml:space="preserve">Prostorima kulture u vlasništvu Grada (u daljnjem tekstu: prostori kulture) upravlja nadležni upravni odjel. </w:t>
      </w:r>
      <w:r>
        <w:rPr>
          <w:rFonts w:ascii="Arial" w:hAnsi="Arial" w:cs="Arial"/>
          <w:color w:val="333333"/>
        </w:rPr>
        <w:t xml:space="preserve"> </w:t>
      </w:r>
    </w:p>
    <w:p w14:paraId="5582A19F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</w:rPr>
      </w:pPr>
      <w:r w:rsidRPr="001F0E76">
        <w:rPr>
          <w:rFonts w:ascii="Arial" w:hAnsi="Arial" w:cs="Arial"/>
          <w:color w:val="333333"/>
        </w:rPr>
        <w:t> </w:t>
      </w:r>
      <w:r w:rsidRPr="001F0E76">
        <w:rPr>
          <w:rFonts w:ascii="Arial" w:hAnsi="Arial" w:cs="Arial"/>
          <w:b/>
          <w:bCs/>
          <w:color w:val="333333"/>
          <w:sz w:val="23"/>
          <w:szCs w:val="23"/>
        </w:rPr>
        <w:t> </w:t>
      </w:r>
    </w:p>
    <w:p w14:paraId="0F7F2AAE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</w:rPr>
      </w:pPr>
      <w:r w:rsidRPr="001F0E76">
        <w:rPr>
          <w:rFonts w:ascii="Arial" w:hAnsi="Arial" w:cs="Arial"/>
          <w:color w:val="333333"/>
        </w:rPr>
        <w:t> </w:t>
      </w:r>
      <w:r w:rsidRPr="001F0E76">
        <w:rPr>
          <w:rFonts w:ascii="Arial" w:hAnsi="Arial" w:cs="Arial"/>
          <w:b/>
          <w:bCs/>
          <w:color w:val="333333"/>
        </w:rPr>
        <w:t>UVJETI I NAČIN DAVANJA PROSTORA KULTURE NA KORIŠTENJE</w:t>
      </w:r>
    </w:p>
    <w:p w14:paraId="1C95077E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hAnsi="Arial" w:cs="Arial"/>
        </w:rPr>
      </w:pPr>
      <w:r w:rsidRPr="001F0E76">
        <w:rPr>
          <w:rFonts w:ascii="Arial" w:hAnsi="Arial" w:cs="Arial"/>
          <w:b/>
          <w:bCs/>
          <w:color w:val="333333"/>
        </w:rPr>
        <w:t>Članak 2.</w:t>
      </w:r>
    </w:p>
    <w:p w14:paraId="1C4D1BAE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Prostori kulture daju se na korištenje korisnicima na temelju provedenog javnog natječaja (u daljnjem tekstu: natječaj).</w:t>
      </w:r>
    </w:p>
    <w:p w14:paraId="552BB0CF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Tekst natječaja iz stavka 1. ovoga članka utvrđuje Gradonačelnik Grada (u daljnjem tekstu: Gradonačelnik), na prijedlog Odjela.</w:t>
      </w:r>
    </w:p>
    <w:p w14:paraId="082AE3CC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1F0E76">
        <w:rPr>
          <w:rFonts w:ascii="Arial" w:hAnsi="Arial" w:cs="Arial"/>
          <w:b/>
          <w:bCs/>
          <w:color w:val="333333"/>
        </w:rPr>
        <w:t>Članak 3.</w:t>
      </w:r>
    </w:p>
    <w:p w14:paraId="7071C07B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Postupak i uvjeti natječaja objavljuju se na web stranicama Grada, a obavijest o objavi natječaja objavljuje se u dnevnom tisku.</w:t>
      </w:r>
    </w:p>
    <w:p w14:paraId="56F21170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Tekst natječaja iz stavka 1. ovoga članka mora sadržavati:</w:t>
      </w:r>
    </w:p>
    <w:p w14:paraId="1F93DF1D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podatke o prostoru kulture (adresu, površinu i namjenu prostora kulture),</w:t>
      </w:r>
    </w:p>
    <w:p w14:paraId="06E324D2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vrijeme trajanja korištenja,</w:t>
      </w:r>
    </w:p>
    <w:p w14:paraId="53083221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F0E76">
        <w:rPr>
          <w:rFonts w:ascii="Arial" w:hAnsi="Arial" w:cs="Arial"/>
          <w:color w:val="333333"/>
        </w:rPr>
        <w:t>– iznos naknade za korištenje po m</w:t>
      </w:r>
      <w:r w:rsidRPr="001F0E76">
        <w:rPr>
          <w:rFonts w:ascii="Arial" w:hAnsi="Arial" w:cs="Arial"/>
          <w:color w:val="333333"/>
          <w:vertAlign w:val="superscript"/>
        </w:rPr>
        <w:t>2</w:t>
      </w:r>
      <w:r w:rsidRPr="001F0E76">
        <w:rPr>
          <w:rFonts w:ascii="Arial" w:hAnsi="Arial" w:cs="Arial"/>
          <w:color w:val="333333"/>
        </w:rPr>
        <w:t>,</w:t>
      </w:r>
    </w:p>
    <w:p w14:paraId="7C77EB69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odredbu o tome tko može sudjelovati na natječaju,</w:t>
      </w:r>
    </w:p>
    <w:p w14:paraId="1F8F09AB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kriterije i mjerila za bodovanje prijave,</w:t>
      </w:r>
    </w:p>
    <w:p w14:paraId="4D729599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način podnošenja prijave na natječaj,</w:t>
      </w:r>
    </w:p>
    <w:p w14:paraId="3FE1FC6D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rok za podnošenje prijave na natječaj.</w:t>
      </w:r>
    </w:p>
    <w:p w14:paraId="5B9DC660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Tekst natječaja može sadržavati i druge posebne uvjete i podatke u svezi davanja prostora kulture na korištenje.</w:t>
      </w:r>
    </w:p>
    <w:p w14:paraId="4ED0367A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hAnsi="Arial" w:cs="Arial"/>
          <w:b/>
          <w:bCs/>
          <w:color w:val="333333"/>
        </w:rPr>
      </w:pPr>
      <w:r w:rsidRPr="001F0E76">
        <w:rPr>
          <w:rFonts w:ascii="Arial" w:hAnsi="Arial" w:cs="Arial"/>
          <w:b/>
          <w:bCs/>
          <w:color w:val="333333"/>
        </w:rPr>
        <w:t> </w:t>
      </w:r>
    </w:p>
    <w:p w14:paraId="24C6CBDA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1F0E76">
        <w:rPr>
          <w:rFonts w:ascii="Arial" w:hAnsi="Arial" w:cs="Arial"/>
          <w:b/>
          <w:bCs/>
          <w:color w:val="333333"/>
        </w:rPr>
        <w:t>Članak 4.</w:t>
      </w:r>
    </w:p>
    <w:p w14:paraId="79872263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Prostor kulture može se dati na korištenje korisniku koji provodi aktivnosti iz članka 1. ove Odluke na području grada Čakovca najmanje tri godine prije dana podnošenja prijave na natječaj.</w:t>
      </w:r>
    </w:p>
    <w:p w14:paraId="503F3902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lastRenderedPageBreak/>
        <w:t>Osim uvjeta iz stavka 1. ovoga članka, za davanje na korištenje prostora kulture mogu se utvrditi i drugi posebni uvjeti koje korisnik treba ispunjavati.</w:t>
      </w:r>
    </w:p>
    <w:p w14:paraId="247AE41C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  <w:sz w:val="23"/>
          <w:szCs w:val="23"/>
        </w:rPr>
      </w:pPr>
      <w:r w:rsidRPr="001F0E76">
        <w:rPr>
          <w:rFonts w:ascii="Arial" w:hAnsi="Arial" w:cs="Arial"/>
          <w:color w:val="333333"/>
          <w:sz w:val="23"/>
          <w:szCs w:val="23"/>
        </w:rPr>
        <w:t> </w:t>
      </w:r>
    </w:p>
    <w:p w14:paraId="198DCC9B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1F0E76">
        <w:rPr>
          <w:rFonts w:ascii="Arial" w:hAnsi="Arial" w:cs="Arial"/>
          <w:b/>
          <w:bCs/>
          <w:color w:val="333333"/>
        </w:rPr>
        <w:t> Članak 5.</w:t>
      </w:r>
    </w:p>
    <w:p w14:paraId="6FEF2641" w14:textId="61B88D9F" w:rsidR="001F0E76" w:rsidRPr="001F0E76" w:rsidRDefault="001F0E76" w:rsidP="001F0E76">
      <w:pPr>
        <w:shd w:val="clear" w:color="auto" w:fill="FFFFFF"/>
        <w:spacing w:after="75"/>
        <w:ind w:firstLine="708"/>
        <w:rPr>
          <w:rFonts w:ascii="Arial" w:hAnsi="Arial" w:cs="Arial"/>
        </w:rPr>
      </w:pPr>
      <w:r w:rsidRPr="001F0E76">
        <w:rPr>
          <w:rFonts w:ascii="Arial" w:hAnsi="Arial" w:cs="Arial"/>
          <w:color w:val="333333"/>
        </w:rPr>
        <w:t>Pisana prijava za sudjelovanje na natječaju mora sadržavati:</w:t>
      </w:r>
    </w:p>
    <w:p w14:paraId="449B848C" w14:textId="77777777" w:rsidR="001F0E76" w:rsidRPr="001F0E76" w:rsidRDefault="001F0E76" w:rsidP="001F0E76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ind w:left="1170" w:right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podatke o korisniku (ime i prezime/naziv, adresa/sjedište, OIB),</w:t>
      </w:r>
    </w:p>
    <w:p w14:paraId="1D38CF4B" w14:textId="77777777" w:rsidR="001F0E76" w:rsidRPr="001F0E76" w:rsidRDefault="001F0E76" w:rsidP="001F0E76">
      <w:pPr>
        <w:numPr>
          <w:ilvl w:val="0"/>
          <w:numId w:val="2"/>
        </w:numPr>
        <w:shd w:val="clear" w:color="auto" w:fill="FFFFFF"/>
        <w:tabs>
          <w:tab w:val="left" w:pos="720"/>
        </w:tabs>
        <w:autoSpaceDN w:val="0"/>
        <w:ind w:left="1170" w:right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opis dosadašnjeg rada korisnika,</w:t>
      </w:r>
    </w:p>
    <w:p w14:paraId="27754152" w14:textId="77777777" w:rsidR="001F0E76" w:rsidRPr="001F0E76" w:rsidRDefault="001F0E76" w:rsidP="001F0E76">
      <w:pPr>
        <w:numPr>
          <w:ilvl w:val="0"/>
          <w:numId w:val="2"/>
        </w:numPr>
        <w:shd w:val="clear" w:color="auto" w:fill="FFFFFF"/>
        <w:tabs>
          <w:tab w:val="left" w:pos="720"/>
        </w:tabs>
        <w:autoSpaceDN w:val="0"/>
        <w:ind w:left="1170" w:right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opis aktivnosti koji se u prostoru kulture planiraju provoditi,</w:t>
      </w:r>
    </w:p>
    <w:p w14:paraId="5857AECB" w14:textId="77777777" w:rsidR="001F0E76" w:rsidRPr="001F0E76" w:rsidRDefault="001F0E76" w:rsidP="001F0E76">
      <w:pPr>
        <w:numPr>
          <w:ilvl w:val="0"/>
          <w:numId w:val="2"/>
        </w:numPr>
        <w:shd w:val="clear" w:color="auto" w:fill="FFFFFF"/>
        <w:tabs>
          <w:tab w:val="left" w:pos="720"/>
        </w:tabs>
        <w:autoSpaceDN w:val="0"/>
        <w:ind w:left="1170" w:right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potvrdu Porezne uprave o stanju duga po osnovi javnih davanja o kojim službenu evidenciju vodi Porezna uprava, u izvorniku, ne stariju od 90  dana od objave natječaja,</w:t>
      </w:r>
    </w:p>
    <w:p w14:paraId="36D990F1" w14:textId="77777777" w:rsidR="001F0E76" w:rsidRPr="001F0E76" w:rsidRDefault="001F0E76" w:rsidP="001F0E76">
      <w:pPr>
        <w:numPr>
          <w:ilvl w:val="0"/>
          <w:numId w:val="3"/>
        </w:numPr>
        <w:shd w:val="clear" w:color="auto" w:fill="FFFFFF"/>
        <w:tabs>
          <w:tab w:val="left" w:pos="720"/>
        </w:tabs>
        <w:autoSpaceDN w:val="0"/>
        <w:ind w:left="1170" w:right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dokaze o ispunjavanju kriterija i mjerila iz članka 10. ove Odluke,</w:t>
      </w:r>
    </w:p>
    <w:p w14:paraId="539A364E" w14:textId="77777777" w:rsidR="001F0E76" w:rsidRPr="001F0E76" w:rsidRDefault="001F0E76" w:rsidP="001F0E76">
      <w:pPr>
        <w:numPr>
          <w:ilvl w:val="0"/>
          <w:numId w:val="4"/>
        </w:numPr>
        <w:shd w:val="clear" w:color="auto" w:fill="FFFFFF"/>
        <w:tabs>
          <w:tab w:val="left" w:pos="720"/>
        </w:tabs>
        <w:autoSpaceDN w:val="0"/>
        <w:ind w:left="1170" w:right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ostale dokaze i dokumentaciju koju je korisnik obvezan podnijeti sukladno uvjetima iz natječaja.</w:t>
      </w:r>
    </w:p>
    <w:p w14:paraId="5E22367C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Prijavu na natječaj za dodjelu jednog prostora kulture koji planira koristiti više korisnika u partnerstvu, podnosi samo jedan od korisnika koji smatra da na natječaju može ostvariti najveći broj bodova sukladno kriterijima i mjerilima iz članka 10. ove Odluke.</w:t>
      </w:r>
    </w:p>
    <w:p w14:paraId="61911F51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Namjera korištenja prostora kulture u partnerstvu s drugim korisnicima u smislu stavka 2. ovoga članka, utvrđuje se na temelju izjava potpisanih od strane ovlaštenih osoba svih korisnika partnera, a koje se prilažu uz prijavu na natječaj.</w:t>
      </w:r>
    </w:p>
    <w:p w14:paraId="176B5253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Prijava na natječaj mora biti ovjerena od strane korisnika odnosno osobe ovlaštene za zastupanje korisnika.</w:t>
      </w:r>
    </w:p>
    <w:p w14:paraId="0B420336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Potpunom prijavom smatra se ona prijava koja sadrži sve podatke koji su utvrđeni u tekstu natječaja.</w:t>
      </w:r>
    </w:p>
    <w:p w14:paraId="7E81E5E9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Prijava se podnosi preporučenom poštanskom pošiljkom ili osobno do roka utvrđenog u tekstu natječaja, u zatvorenoj omotnici na adresu Grada, s naznakom „NE OTVARATI – PRIJAVA NA NATJEČAJ ZA DAVANJE PROSTORA KULTURE NA KORIŠTENJE”.</w:t>
      </w:r>
    </w:p>
    <w:p w14:paraId="585E1DCB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F0E76">
        <w:rPr>
          <w:rFonts w:ascii="Arial" w:hAnsi="Arial" w:cs="Arial"/>
          <w:color w:val="333333"/>
          <w:sz w:val="23"/>
          <w:szCs w:val="23"/>
        </w:rPr>
        <w:t> </w:t>
      </w:r>
      <w:r w:rsidRPr="001F0E76">
        <w:rPr>
          <w:rFonts w:ascii="Arial" w:hAnsi="Arial" w:cs="Arial"/>
          <w:b/>
          <w:bCs/>
          <w:color w:val="333333"/>
          <w:sz w:val="23"/>
          <w:szCs w:val="23"/>
        </w:rPr>
        <w:t> </w:t>
      </w:r>
    </w:p>
    <w:p w14:paraId="2DA9E238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hAnsi="Arial" w:cs="Arial"/>
        </w:rPr>
      </w:pPr>
      <w:r w:rsidRPr="001F0E76">
        <w:rPr>
          <w:rFonts w:ascii="Arial" w:hAnsi="Arial" w:cs="Arial"/>
          <w:b/>
          <w:bCs/>
          <w:color w:val="333333"/>
        </w:rPr>
        <w:t>Članak 6.</w:t>
      </w:r>
    </w:p>
    <w:p w14:paraId="69584047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Postupak natječaja provodi Povjerenstvo za dodjelu prostora kulture na korištenje (u daljnjem tekstu: Povjerenstvo).</w:t>
      </w:r>
    </w:p>
    <w:p w14:paraId="79A6DDFF" w14:textId="001E08C6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F0E76">
        <w:rPr>
          <w:rFonts w:ascii="Arial" w:hAnsi="Arial" w:cs="Arial"/>
          <w:color w:val="333333"/>
        </w:rPr>
        <w:t>Povjerenstvo iz stavka 1. ovoga članka imenuje Gradonačelnik</w:t>
      </w:r>
      <w:r>
        <w:rPr>
          <w:rFonts w:ascii="Arial" w:hAnsi="Arial" w:cs="Arial"/>
          <w:color w:val="333333"/>
        </w:rPr>
        <w:t>.</w:t>
      </w:r>
      <w:r w:rsidRPr="001F0E76">
        <w:rPr>
          <w:rFonts w:ascii="Arial" w:hAnsi="Arial" w:cs="Arial"/>
          <w:color w:val="333333"/>
        </w:rPr>
        <w:t xml:space="preserve"> </w:t>
      </w:r>
    </w:p>
    <w:p w14:paraId="119F89A8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Povjerenstvo ima pet članova, a čine ga:</w:t>
      </w:r>
    </w:p>
    <w:p w14:paraId="3070BBFD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dva člana Povjerenstva, koji se imenuju iz reda predstavnika kulturnog vijeća Grada Čakovca,</w:t>
      </w:r>
    </w:p>
    <w:p w14:paraId="6FE89719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F0E76">
        <w:rPr>
          <w:rFonts w:ascii="Arial" w:hAnsi="Arial" w:cs="Arial"/>
          <w:color w:val="333333"/>
        </w:rPr>
        <w:t>– dva člana Povjerenstva, koji se imenuju iz reda predstavnika Savjeta mladih</w:t>
      </w:r>
    </w:p>
    <w:p w14:paraId="48F99125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jedan član Povjerenstva, koji se imenuje iz reda predstavnika Odjela.</w:t>
      </w:r>
    </w:p>
    <w:p w14:paraId="2942040C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Članovi Povjerenstva iz stavka 3. podstavaka 1. i 3. ovoga članka imenuju se na prijedlog Odjela, a članovi Povjerenstva iz stavka 3. podstavka 2. ovoga članka imenuju se na prijedlog Odjela nakon provedenog javnog poziva.</w:t>
      </w:r>
    </w:p>
    <w:p w14:paraId="64A1FE66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Rad povjerenstva je javan, a ostvaruje se objavom zapisnika o radu Povjerenstva na web stranicama Grada.</w:t>
      </w:r>
    </w:p>
    <w:p w14:paraId="35A9782E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lastRenderedPageBreak/>
        <w:t>Članovi Povjerenstva imaju pravo na naknadu za rad sukladno odluci Gradonačelnika.</w:t>
      </w:r>
    </w:p>
    <w:p w14:paraId="4174507B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Članovi Povjerenstva koji nemaju prebivalište na području Grada Čakovca imaju osim prava na naknadu iz stavka 6. ovoga članka, pravo na naknadu putnih troškova i troškova smještaja kada prisustvuju sjednicama Povjerenstva.</w:t>
      </w:r>
    </w:p>
    <w:p w14:paraId="26405B5F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F0E76">
        <w:rPr>
          <w:rFonts w:ascii="Arial" w:hAnsi="Arial" w:cs="Arial"/>
          <w:b/>
          <w:bCs/>
          <w:color w:val="333333"/>
        </w:rPr>
        <w:t> </w:t>
      </w:r>
    </w:p>
    <w:p w14:paraId="0DFE1971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hAnsi="Arial" w:cs="Arial"/>
        </w:rPr>
      </w:pPr>
      <w:r w:rsidRPr="001F0E76">
        <w:rPr>
          <w:rFonts w:ascii="Arial" w:hAnsi="Arial" w:cs="Arial"/>
          <w:b/>
          <w:bCs/>
          <w:color w:val="333333"/>
        </w:rPr>
        <w:t>Članak 7.</w:t>
      </w:r>
    </w:p>
    <w:p w14:paraId="6822B3EE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Član Povjerenstva dužan je izuzeti se iz raspravljanja i odlučivanja ako je:</w:t>
      </w:r>
    </w:p>
    <w:p w14:paraId="165D8DED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predlagatelj programa i projekta koji je predmet rada Povjerenstva pravna osoba u kojoj je on ili s njim povezana osoba vlasnik, dioničar, imatelj udjela, član upravljačkog ili nadzornog tijela pravne osobe, ravnatelj ili drugi voditelj poslovanja te pravne osobe,</w:t>
      </w:r>
    </w:p>
    <w:p w14:paraId="1E1A761F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on ili s njim povezana osoba u ugovornom ili drugom odnosu s predlagateljem programa i projekta.</w:t>
      </w:r>
    </w:p>
    <w:p w14:paraId="78323F80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Povezane osobe u smislu stavka 1. ovoga članka su srodnik po krvi u ravnoj liniji, a u pobočnoj liniji do četvrtog stupnja zaključno, bračni ili izvanbračni drug, životni partner ili neformalni životni partner te posvojitelj ili posvojenik, partner – skrbnik ili osoba pod partnerskom skrbi.</w:t>
      </w:r>
    </w:p>
    <w:p w14:paraId="3ABB1334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Svi članovi Povjerenstva dužni su potpisati izjavu o nepristranosti i povjerljivosti te izjavu o nepostojanju sukoba interesa kojom potvrđuju da će procjenjivati samo one prijedloge u vezi s kojima nemaju nikakve materijalne ili druge interese.</w:t>
      </w:r>
    </w:p>
    <w:p w14:paraId="35DC758D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hAnsi="Arial" w:cs="Arial"/>
          <w:b/>
          <w:bCs/>
          <w:color w:val="333333"/>
          <w:sz w:val="23"/>
          <w:szCs w:val="23"/>
        </w:rPr>
      </w:pPr>
    </w:p>
    <w:p w14:paraId="65967CE2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1F0E76">
        <w:rPr>
          <w:rFonts w:ascii="Arial" w:hAnsi="Arial" w:cs="Arial"/>
          <w:b/>
          <w:bCs/>
          <w:color w:val="333333"/>
          <w:sz w:val="23"/>
          <w:szCs w:val="23"/>
        </w:rPr>
        <w:t>Članak 8.</w:t>
      </w:r>
    </w:p>
    <w:p w14:paraId="5941E20F" w14:textId="1B4338A6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  <w:sz w:val="23"/>
          <w:szCs w:val="23"/>
        </w:rPr>
      </w:pPr>
      <w:r w:rsidRPr="001F0E76">
        <w:rPr>
          <w:rFonts w:ascii="Arial" w:hAnsi="Arial" w:cs="Arial"/>
          <w:color w:val="333333"/>
          <w:sz w:val="23"/>
          <w:szCs w:val="23"/>
        </w:rPr>
        <w:t>Članovi Povjerenstva iz članka 6. ove Odluke između sebe biraju predsjednika i zamjenika predsjednika.</w:t>
      </w:r>
    </w:p>
    <w:p w14:paraId="4F8A523C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  <w:sz w:val="23"/>
          <w:szCs w:val="23"/>
        </w:rPr>
      </w:pPr>
      <w:r w:rsidRPr="001F0E76">
        <w:rPr>
          <w:rFonts w:ascii="Arial" w:hAnsi="Arial" w:cs="Arial"/>
          <w:color w:val="333333"/>
          <w:sz w:val="23"/>
          <w:szCs w:val="23"/>
        </w:rPr>
        <w:t>Povjerenstvo otvara zaprimljene prijave, utvrđuje koje prijave udovoljavaju uvjetima natječaja, razmatra i boduje prijave koje udovoljavaju uvjetima natječaja te predlaže Gradonačelniku donošenje odluke o dodjeli pojedinog prostora kulture na korištenje.</w:t>
      </w:r>
    </w:p>
    <w:p w14:paraId="08819A26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F0E76">
        <w:rPr>
          <w:rFonts w:ascii="Arial" w:hAnsi="Arial" w:cs="Arial"/>
          <w:color w:val="333333"/>
          <w:sz w:val="23"/>
          <w:szCs w:val="23"/>
        </w:rPr>
        <w:t> </w:t>
      </w:r>
      <w:r w:rsidRPr="001F0E76">
        <w:rPr>
          <w:rFonts w:ascii="Arial" w:hAnsi="Arial" w:cs="Arial"/>
          <w:b/>
          <w:bCs/>
          <w:color w:val="333333"/>
          <w:sz w:val="23"/>
          <w:szCs w:val="23"/>
        </w:rPr>
        <w:t> </w:t>
      </w:r>
    </w:p>
    <w:p w14:paraId="6F0348D1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hAnsi="Arial" w:cs="Arial"/>
        </w:rPr>
      </w:pPr>
      <w:r w:rsidRPr="001F0E76">
        <w:rPr>
          <w:rFonts w:ascii="Arial" w:hAnsi="Arial" w:cs="Arial"/>
          <w:b/>
          <w:bCs/>
          <w:color w:val="333333"/>
        </w:rPr>
        <w:t>Članak 9.</w:t>
      </w:r>
    </w:p>
    <w:p w14:paraId="6C0D6FC9" w14:textId="7CE0EBEE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Sjednicu Povjerenstva saziva i vodi predsjednik Povjerenstva.</w:t>
      </w:r>
    </w:p>
    <w:p w14:paraId="5A866795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Povjerenstvo radi i odlučuje na sjednicama.</w:t>
      </w:r>
    </w:p>
    <w:p w14:paraId="714098D1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O radu Povjerenstva vodi se zapisnik.</w:t>
      </w:r>
    </w:p>
    <w:p w14:paraId="56337406" w14:textId="77777777" w:rsidR="001F0E76" w:rsidRPr="001F0E76" w:rsidRDefault="001F0E76" w:rsidP="001F0E76">
      <w:pPr>
        <w:shd w:val="clear" w:color="auto" w:fill="FFFFFF"/>
        <w:spacing w:after="75"/>
        <w:ind w:left="708"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Povjerenstvo može pravovaljano raspravljati ako je na sjednici prisutna većina članova Povjerenstva, a odluke donosi većinom glasova svih članova Povjerenstva.</w:t>
      </w:r>
    </w:p>
    <w:p w14:paraId="0EF6EBD1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Prijedlog odluke o davanju na korištenje prostora kulture Povjerenstvo je dužno dostaviti Gradonačelniku najkasnije u roku od 30 dana od proteka roka za podnošenje prijave na natječaj.</w:t>
      </w:r>
    </w:p>
    <w:p w14:paraId="06432CCA" w14:textId="700621EB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hAnsi="Arial" w:cs="Arial"/>
        </w:rPr>
      </w:pPr>
      <w:r w:rsidRPr="001F0E76">
        <w:rPr>
          <w:rFonts w:ascii="Arial" w:hAnsi="Arial" w:cs="Arial"/>
          <w:b/>
          <w:bCs/>
          <w:color w:val="333333"/>
        </w:rPr>
        <w:t> Članak 10.</w:t>
      </w:r>
      <w:r>
        <w:rPr>
          <w:rFonts w:ascii="Arial" w:hAnsi="Arial" w:cs="Arial"/>
          <w:b/>
          <w:bCs/>
          <w:color w:val="333333"/>
        </w:rPr>
        <w:t xml:space="preserve"> </w:t>
      </w:r>
      <w:r w:rsidRPr="001F0E76">
        <w:rPr>
          <w:rFonts w:ascii="Arial" w:hAnsi="Arial" w:cs="Arial"/>
          <w:b/>
          <w:bCs/>
          <w:color w:val="333333"/>
        </w:rPr>
        <w:t> </w:t>
      </w:r>
    </w:p>
    <w:p w14:paraId="5A19F827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Pri stručnom vrednovanju prijava na natječaj za dodjelu na korištenje prostora kulture, Povjerenstvo primjenjuje sljedeće kriterije i mjerila:</w:t>
      </w:r>
    </w:p>
    <w:p w14:paraId="3151E7E8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F0E76">
        <w:rPr>
          <w:rFonts w:ascii="Arial" w:hAnsi="Arial" w:cs="Arial"/>
          <w:color w:val="333333"/>
        </w:rPr>
        <w:t> </w:t>
      </w: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27"/>
        <w:gridCol w:w="898"/>
        <w:gridCol w:w="1701"/>
      </w:tblGrid>
      <w:tr w:rsidR="001F0E76" w:rsidRPr="001F0E76" w14:paraId="4FF7B5AB" w14:textId="77777777" w:rsidTr="001F0E76"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6CCC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b/>
                <w:bCs/>
                <w:color w:val="222222"/>
                <w:kern w:val="3"/>
                <w:sz w:val="20"/>
                <w:szCs w:val="20"/>
              </w:rPr>
            </w:pPr>
            <w:r w:rsidRPr="001F0E76">
              <w:rPr>
                <w:rFonts w:ascii="Arial" w:hAnsi="Arial" w:cs="Arial"/>
                <w:b/>
                <w:bCs/>
                <w:color w:val="222222"/>
                <w:kern w:val="3"/>
                <w:sz w:val="20"/>
                <w:szCs w:val="20"/>
              </w:rPr>
              <w:t xml:space="preserve">Kriteriji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CACD2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b/>
                <w:bCs/>
                <w:color w:val="222222"/>
                <w:kern w:val="3"/>
                <w:sz w:val="20"/>
                <w:szCs w:val="20"/>
              </w:rPr>
            </w:pPr>
            <w:r w:rsidRPr="001F0E76">
              <w:rPr>
                <w:rFonts w:ascii="Arial" w:hAnsi="Arial" w:cs="Arial"/>
                <w:b/>
                <w:bCs/>
                <w:color w:val="222222"/>
                <w:kern w:val="3"/>
                <w:sz w:val="20"/>
                <w:szCs w:val="20"/>
              </w:rPr>
              <w:t>bodovi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BE8A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b/>
                <w:bCs/>
                <w:color w:val="222222"/>
                <w:kern w:val="3"/>
                <w:sz w:val="20"/>
                <w:szCs w:val="20"/>
              </w:rPr>
            </w:pPr>
            <w:r w:rsidRPr="001F0E76">
              <w:rPr>
                <w:rFonts w:ascii="Arial" w:hAnsi="Arial" w:cs="Arial"/>
                <w:b/>
                <w:bCs/>
                <w:color w:val="222222"/>
                <w:kern w:val="3"/>
                <w:sz w:val="20"/>
                <w:szCs w:val="20"/>
              </w:rPr>
              <w:t>Max mogući</w:t>
            </w:r>
          </w:p>
          <w:p w14:paraId="1250B490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b/>
                <w:bCs/>
                <w:color w:val="222222"/>
                <w:kern w:val="3"/>
                <w:sz w:val="20"/>
                <w:szCs w:val="20"/>
              </w:rPr>
            </w:pPr>
            <w:r w:rsidRPr="001F0E76">
              <w:rPr>
                <w:rFonts w:ascii="Arial" w:hAnsi="Arial" w:cs="Arial"/>
                <w:b/>
                <w:bCs/>
                <w:color w:val="222222"/>
                <w:kern w:val="3"/>
                <w:sz w:val="20"/>
                <w:szCs w:val="20"/>
              </w:rPr>
              <w:t xml:space="preserve"> ostvareni </w:t>
            </w:r>
          </w:p>
          <w:p w14:paraId="3D2BB8AD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b/>
                <w:bCs/>
                <w:color w:val="222222"/>
                <w:kern w:val="3"/>
                <w:sz w:val="20"/>
                <w:szCs w:val="20"/>
              </w:rPr>
            </w:pPr>
            <w:r w:rsidRPr="001F0E76">
              <w:rPr>
                <w:rFonts w:ascii="Arial" w:hAnsi="Arial" w:cs="Arial"/>
                <w:b/>
                <w:bCs/>
                <w:color w:val="222222"/>
                <w:kern w:val="3"/>
                <w:sz w:val="20"/>
                <w:szCs w:val="20"/>
              </w:rPr>
              <w:lastRenderedPageBreak/>
              <w:t xml:space="preserve">broj bodova </w:t>
            </w:r>
          </w:p>
          <w:p w14:paraId="51589FCF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b/>
                <w:bCs/>
                <w:color w:val="222222"/>
                <w:kern w:val="3"/>
                <w:sz w:val="20"/>
                <w:szCs w:val="20"/>
              </w:rPr>
            </w:pPr>
            <w:r w:rsidRPr="001F0E76">
              <w:rPr>
                <w:rFonts w:ascii="Arial" w:hAnsi="Arial" w:cs="Arial"/>
                <w:b/>
                <w:bCs/>
                <w:color w:val="222222"/>
                <w:kern w:val="3"/>
                <w:sz w:val="20"/>
                <w:szCs w:val="20"/>
              </w:rPr>
              <w:t>po kriteriju</w:t>
            </w:r>
          </w:p>
        </w:tc>
      </w:tr>
      <w:tr w:rsidR="001F0E76" w:rsidRPr="001F0E76" w14:paraId="51C5E080" w14:textId="77777777" w:rsidTr="001F0E76">
        <w:trPr>
          <w:trHeight w:val="174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496B" w14:textId="77777777" w:rsidR="001F0E76" w:rsidRPr="001F0E76" w:rsidRDefault="001F0E76" w:rsidP="0015347A">
            <w:pPr>
              <w:pStyle w:val="Odlomakpopisa"/>
              <w:numPr>
                <w:ilvl w:val="0"/>
                <w:numId w:val="5"/>
              </w:numPr>
              <w:suppressAutoHyphens w:val="0"/>
              <w:spacing w:after="75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kern w:val="3"/>
                <w:sz w:val="24"/>
                <w:szCs w:val="24"/>
                <w:lang w:eastAsia="hr-HR"/>
              </w:rPr>
            </w:pPr>
            <w:r w:rsidRPr="001F0E76">
              <w:rPr>
                <w:rFonts w:ascii="Arial" w:eastAsia="Times New Roman" w:hAnsi="Arial" w:cs="Arial"/>
                <w:b/>
                <w:bCs/>
                <w:color w:val="222222"/>
                <w:kern w:val="3"/>
                <w:sz w:val="24"/>
                <w:szCs w:val="24"/>
                <w:lang w:eastAsia="hr-HR"/>
              </w:rPr>
              <w:lastRenderedPageBreak/>
              <w:t>Godine aktivnog djelovanja</w:t>
            </w:r>
          </w:p>
          <w:p w14:paraId="656A8814" w14:textId="77777777" w:rsidR="001F0E76" w:rsidRPr="001F0E76" w:rsidRDefault="001F0E76" w:rsidP="0015347A">
            <w:pPr>
              <w:pStyle w:val="Odlomakpopisa"/>
              <w:numPr>
                <w:ilvl w:val="1"/>
                <w:numId w:val="3"/>
              </w:numPr>
              <w:suppressAutoHyphens w:val="0"/>
              <w:spacing w:after="75" w:line="240" w:lineRule="auto"/>
              <w:jc w:val="both"/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</w:pPr>
            <w:r w:rsidRPr="001F0E76"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  <w:t>Od 3 do 5 godina</w:t>
            </w:r>
          </w:p>
          <w:p w14:paraId="42F34AFF" w14:textId="77777777" w:rsidR="001F0E76" w:rsidRPr="001F0E76" w:rsidRDefault="001F0E76" w:rsidP="0015347A">
            <w:pPr>
              <w:pStyle w:val="Odlomakpopisa"/>
              <w:numPr>
                <w:ilvl w:val="1"/>
                <w:numId w:val="3"/>
              </w:numPr>
              <w:suppressAutoHyphens w:val="0"/>
              <w:spacing w:after="75" w:line="240" w:lineRule="auto"/>
              <w:jc w:val="both"/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</w:pPr>
            <w:r w:rsidRPr="001F0E76"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  <w:t>Od 6 do 9 godina</w:t>
            </w:r>
          </w:p>
          <w:p w14:paraId="0A90E96A" w14:textId="77777777" w:rsidR="001F0E76" w:rsidRPr="001F0E76" w:rsidRDefault="001F0E76" w:rsidP="0015347A">
            <w:pPr>
              <w:pStyle w:val="Odlomakpopisa"/>
              <w:numPr>
                <w:ilvl w:val="1"/>
                <w:numId w:val="3"/>
              </w:numPr>
              <w:suppressAutoHyphens w:val="0"/>
              <w:spacing w:after="75" w:line="240" w:lineRule="auto"/>
              <w:jc w:val="both"/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</w:pPr>
            <w:r w:rsidRPr="001F0E76"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  <w:t>Od 10 do 19 godina</w:t>
            </w:r>
          </w:p>
          <w:p w14:paraId="745733A3" w14:textId="77777777" w:rsidR="001F0E76" w:rsidRPr="001F0E76" w:rsidRDefault="001F0E76" w:rsidP="0015347A">
            <w:pPr>
              <w:pStyle w:val="Odlomakpopisa"/>
              <w:numPr>
                <w:ilvl w:val="1"/>
                <w:numId w:val="3"/>
              </w:numPr>
              <w:suppressAutoHyphens w:val="0"/>
              <w:spacing w:after="75" w:line="240" w:lineRule="auto"/>
              <w:jc w:val="both"/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</w:pPr>
            <w:r w:rsidRPr="001F0E76"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  <w:t>20 i više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F3E4" w14:textId="77777777" w:rsidR="001F0E76" w:rsidRPr="001F0E76" w:rsidRDefault="001F0E76">
            <w:pPr>
              <w:jc w:val="both"/>
              <w:rPr>
                <w:rFonts w:ascii="Arial" w:hAnsi="Arial" w:cs="Arial"/>
                <w:b/>
                <w:bCs/>
                <w:color w:val="222222"/>
                <w:kern w:val="3"/>
              </w:rPr>
            </w:pPr>
          </w:p>
          <w:p w14:paraId="4BED5F73" w14:textId="77777777" w:rsidR="001F0E76" w:rsidRPr="001F0E76" w:rsidRDefault="001F0E76">
            <w:pPr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1</w:t>
            </w:r>
          </w:p>
          <w:p w14:paraId="6C738EA6" w14:textId="77777777" w:rsidR="001F0E76" w:rsidRPr="001F0E76" w:rsidRDefault="001F0E76">
            <w:pPr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3</w:t>
            </w:r>
          </w:p>
          <w:p w14:paraId="28346846" w14:textId="77777777" w:rsidR="001F0E76" w:rsidRPr="001F0E76" w:rsidRDefault="001F0E76">
            <w:pPr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5</w:t>
            </w:r>
          </w:p>
          <w:p w14:paraId="7D91038B" w14:textId="77777777" w:rsidR="001F0E76" w:rsidRPr="001F0E76" w:rsidRDefault="001F0E76">
            <w:pPr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7</w:t>
            </w:r>
          </w:p>
          <w:p w14:paraId="3F41DB97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b/>
                <w:bCs/>
                <w:color w:val="222222"/>
                <w:kern w:val="3"/>
              </w:rPr>
            </w:pPr>
          </w:p>
          <w:p w14:paraId="5C91FF81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b/>
                <w:bCs/>
                <w:color w:val="222222"/>
                <w:kern w:val="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3D4EC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b/>
                <w:bCs/>
                <w:color w:val="222222"/>
                <w:kern w:val="3"/>
              </w:rPr>
            </w:pPr>
          </w:p>
          <w:p w14:paraId="760C5280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7</w:t>
            </w:r>
          </w:p>
        </w:tc>
      </w:tr>
      <w:tr w:rsidR="001F0E76" w:rsidRPr="001F0E76" w14:paraId="10CDBC1E" w14:textId="77777777" w:rsidTr="001F0E76"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6CD6" w14:textId="77777777" w:rsidR="001F0E76" w:rsidRPr="001F0E76" w:rsidRDefault="001F0E76" w:rsidP="0015347A">
            <w:pPr>
              <w:pStyle w:val="Odlomakpopisa"/>
              <w:numPr>
                <w:ilvl w:val="0"/>
                <w:numId w:val="5"/>
              </w:numPr>
              <w:suppressAutoHyphens w:val="0"/>
              <w:spacing w:after="75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kern w:val="3"/>
                <w:sz w:val="24"/>
                <w:szCs w:val="24"/>
                <w:lang w:eastAsia="hr-HR"/>
              </w:rPr>
            </w:pPr>
            <w:r w:rsidRPr="001F0E76">
              <w:rPr>
                <w:rFonts w:ascii="Arial" w:eastAsia="Times New Roman" w:hAnsi="Arial" w:cs="Arial"/>
                <w:b/>
                <w:bCs/>
                <w:color w:val="222222"/>
                <w:kern w:val="3"/>
                <w:sz w:val="24"/>
                <w:szCs w:val="24"/>
                <w:lang w:eastAsia="hr-HR"/>
              </w:rPr>
              <w:t>Ostvarena priznanja i nagrade</w:t>
            </w:r>
          </w:p>
          <w:p w14:paraId="22561B85" w14:textId="77777777" w:rsidR="001F0E76" w:rsidRPr="001F0E76" w:rsidRDefault="001F0E76" w:rsidP="0015347A">
            <w:pPr>
              <w:pStyle w:val="Odlomakpopisa"/>
              <w:numPr>
                <w:ilvl w:val="1"/>
                <w:numId w:val="2"/>
              </w:numPr>
              <w:suppressAutoHyphens w:val="0"/>
              <w:spacing w:after="75" w:line="240" w:lineRule="auto"/>
              <w:jc w:val="both"/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</w:pPr>
            <w:r w:rsidRPr="001F0E76"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  <w:t>strukovna</w:t>
            </w:r>
          </w:p>
          <w:p w14:paraId="5C6A859F" w14:textId="77777777" w:rsidR="001F0E76" w:rsidRPr="001F0E76" w:rsidRDefault="001F0E76" w:rsidP="0015347A">
            <w:pPr>
              <w:pStyle w:val="Odlomakpopisa"/>
              <w:numPr>
                <w:ilvl w:val="1"/>
                <w:numId w:val="2"/>
              </w:numPr>
              <w:suppressAutoHyphens w:val="0"/>
              <w:spacing w:after="75" w:line="240" w:lineRule="auto"/>
              <w:jc w:val="both"/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</w:pPr>
            <w:r w:rsidRPr="001F0E76"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  <w:t>Grada Čakovca i Međimurske županije</w:t>
            </w:r>
          </w:p>
          <w:p w14:paraId="7D950976" w14:textId="77777777" w:rsidR="001F0E76" w:rsidRPr="001F0E76" w:rsidRDefault="001F0E76" w:rsidP="0015347A">
            <w:pPr>
              <w:pStyle w:val="Odlomakpopisa"/>
              <w:numPr>
                <w:ilvl w:val="1"/>
                <w:numId w:val="2"/>
              </w:numPr>
              <w:suppressAutoHyphens w:val="0"/>
              <w:spacing w:after="75" w:line="240" w:lineRule="auto"/>
              <w:jc w:val="both"/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</w:pPr>
            <w:r w:rsidRPr="001F0E76"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  <w:t>državna i međunarodna</w:t>
            </w:r>
          </w:p>
          <w:p w14:paraId="5998F8DD" w14:textId="77777777" w:rsidR="001F0E76" w:rsidRPr="001F0E76" w:rsidRDefault="001F0E76">
            <w:pPr>
              <w:pStyle w:val="Odlomakpopisa"/>
              <w:suppressAutoHyphens w:val="0"/>
              <w:spacing w:after="75" w:line="240" w:lineRule="auto"/>
              <w:ind w:left="1440"/>
              <w:jc w:val="both"/>
              <w:rPr>
                <w:rFonts w:ascii="Arial" w:eastAsia="Times New Roman" w:hAnsi="Arial" w:cs="Arial"/>
                <w:b/>
                <w:bCs/>
                <w:color w:val="222222"/>
                <w:kern w:val="3"/>
                <w:sz w:val="24"/>
                <w:szCs w:val="24"/>
                <w:lang w:eastAsia="hr-H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2002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b/>
                <w:bCs/>
                <w:color w:val="222222"/>
                <w:kern w:val="3"/>
              </w:rPr>
            </w:pPr>
          </w:p>
          <w:p w14:paraId="2028D1E2" w14:textId="77777777" w:rsidR="001F0E76" w:rsidRPr="001F0E76" w:rsidRDefault="001F0E76">
            <w:pPr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1</w:t>
            </w:r>
          </w:p>
          <w:p w14:paraId="590886D1" w14:textId="77777777" w:rsidR="001F0E76" w:rsidRPr="001F0E76" w:rsidRDefault="001F0E76">
            <w:pPr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3</w:t>
            </w:r>
          </w:p>
          <w:p w14:paraId="3728F736" w14:textId="77777777" w:rsidR="001F0E76" w:rsidRPr="001F0E76" w:rsidRDefault="001F0E76">
            <w:pPr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5</w:t>
            </w:r>
          </w:p>
          <w:p w14:paraId="39A0B30D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b/>
                <w:bCs/>
                <w:color w:val="222222"/>
                <w:kern w:val="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1CACB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9</w:t>
            </w:r>
          </w:p>
        </w:tc>
      </w:tr>
      <w:tr w:rsidR="001F0E76" w:rsidRPr="001F0E76" w14:paraId="251ECCFC" w14:textId="77777777" w:rsidTr="001F0E76"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693BB" w14:textId="77777777" w:rsidR="001F0E76" w:rsidRPr="001F0E76" w:rsidRDefault="001F0E76" w:rsidP="0015347A">
            <w:pPr>
              <w:pStyle w:val="Odlomakpopisa"/>
              <w:numPr>
                <w:ilvl w:val="0"/>
                <w:numId w:val="5"/>
              </w:numPr>
              <w:suppressAutoHyphens w:val="0"/>
              <w:spacing w:after="75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kern w:val="3"/>
                <w:sz w:val="24"/>
                <w:szCs w:val="24"/>
                <w:lang w:eastAsia="hr-HR"/>
              </w:rPr>
            </w:pPr>
            <w:r w:rsidRPr="001F0E76">
              <w:rPr>
                <w:rFonts w:ascii="Arial" w:eastAsia="Times New Roman" w:hAnsi="Arial" w:cs="Arial"/>
                <w:b/>
                <w:bCs/>
                <w:color w:val="222222"/>
                <w:kern w:val="3"/>
                <w:sz w:val="24"/>
                <w:szCs w:val="24"/>
                <w:lang w:eastAsia="hr-HR"/>
              </w:rPr>
              <w:t xml:space="preserve">Ostvareno sufinanciranje (sponzorstva, donacije, financijske potpore i dr.) za programe, projekte i aktivnosti u prethodnih pet godina prema sljedećim izvorima </w:t>
            </w:r>
          </w:p>
          <w:p w14:paraId="5A4E35B0" w14:textId="77777777" w:rsidR="001F0E76" w:rsidRPr="001F0E76" w:rsidRDefault="001F0E76" w:rsidP="0015347A">
            <w:pPr>
              <w:pStyle w:val="Odlomakpopisa"/>
              <w:numPr>
                <w:ilvl w:val="0"/>
                <w:numId w:val="6"/>
              </w:numPr>
              <w:suppressAutoHyphens w:val="0"/>
              <w:spacing w:after="75" w:line="240" w:lineRule="auto"/>
              <w:jc w:val="both"/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</w:pPr>
            <w:r w:rsidRPr="001F0E76"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  <w:t xml:space="preserve">iz proračuna Grada Čakovca i/ili Međimurske županije </w:t>
            </w:r>
          </w:p>
          <w:p w14:paraId="056E8917" w14:textId="77777777" w:rsidR="001F0E76" w:rsidRPr="001F0E76" w:rsidRDefault="001F0E76" w:rsidP="0015347A">
            <w:pPr>
              <w:pStyle w:val="Odlomakpopisa"/>
              <w:numPr>
                <w:ilvl w:val="0"/>
                <w:numId w:val="6"/>
              </w:numPr>
              <w:suppressAutoHyphens w:val="0"/>
              <w:spacing w:after="75" w:line="240" w:lineRule="auto"/>
              <w:jc w:val="both"/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</w:pPr>
            <w:r w:rsidRPr="001F0E76"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  <w:t>iz državnog proračuna</w:t>
            </w:r>
          </w:p>
          <w:p w14:paraId="7C8DFD43" w14:textId="77777777" w:rsidR="001F0E76" w:rsidRPr="001F0E76" w:rsidRDefault="001F0E76" w:rsidP="0015347A">
            <w:pPr>
              <w:pStyle w:val="Odlomakpopisa"/>
              <w:numPr>
                <w:ilvl w:val="0"/>
                <w:numId w:val="6"/>
              </w:numPr>
              <w:suppressAutoHyphens w:val="0"/>
              <w:spacing w:after="75" w:line="240" w:lineRule="auto"/>
              <w:jc w:val="both"/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</w:pPr>
            <w:r w:rsidRPr="001F0E76"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  <w:t xml:space="preserve">iz poslovnog sektora i/ili od privatnog donatora </w:t>
            </w:r>
          </w:p>
          <w:p w14:paraId="6E39DF3C" w14:textId="77777777" w:rsidR="001F0E76" w:rsidRPr="001F0E76" w:rsidRDefault="001F0E76" w:rsidP="0015347A">
            <w:pPr>
              <w:pStyle w:val="Odlomakpopisa"/>
              <w:numPr>
                <w:ilvl w:val="0"/>
                <w:numId w:val="6"/>
              </w:numPr>
              <w:suppressAutoHyphens w:val="0"/>
              <w:spacing w:after="75" w:line="240" w:lineRule="auto"/>
              <w:jc w:val="both"/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</w:pPr>
            <w:r w:rsidRPr="001F0E76"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  <w:t>iz EU fondova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F037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</w:p>
          <w:p w14:paraId="594D4BB7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</w:p>
          <w:p w14:paraId="055E8E3D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</w:p>
          <w:p w14:paraId="17837D13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1</w:t>
            </w:r>
          </w:p>
          <w:p w14:paraId="2A61FD3F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</w:p>
          <w:p w14:paraId="0C3D2E56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3</w:t>
            </w:r>
          </w:p>
          <w:p w14:paraId="2227418E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5</w:t>
            </w:r>
          </w:p>
          <w:p w14:paraId="570AB3C9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FFFA2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16</w:t>
            </w:r>
          </w:p>
        </w:tc>
      </w:tr>
      <w:tr w:rsidR="001F0E76" w:rsidRPr="001F0E76" w14:paraId="6D82F1A6" w14:textId="77777777" w:rsidTr="001F0E76"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A9EF0" w14:textId="77777777" w:rsidR="001F0E76" w:rsidRPr="001F0E76" w:rsidRDefault="001F0E76" w:rsidP="0015347A">
            <w:pPr>
              <w:pStyle w:val="Odlomakpopisa"/>
              <w:numPr>
                <w:ilvl w:val="0"/>
                <w:numId w:val="5"/>
              </w:numPr>
              <w:suppressAutoHyphens w:val="0"/>
              <w:spacing w:after="75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kern w:val="3"/>
                <w:sz w:val="24"/>
                <w:szCs w:val="24"/>
                <w:lang w:eastAsia="hr-HR"/>
              </w:rPr>
            </w:pPr>
            <w:r w:rsidRPr="001F0E76">
              <w:rPr>
                <w:rFonts w:ascii="Arial" w:eastAsia="Times New Roman" w:hAnsi="Arial" w:cs="Arial"/>
                <w:b/>
                <w:bCs/>
                <w:color w:val="222222"/>
                <w:kern w:val="3"/>
                <w:sz w:val="24"/>
                <w:szCs w:val="24"/>
                <w:lang w:eastAsia="hr-HR"/>
              </w:rPr>
              <w:t>Provedene aktivnosti na lokalnoj, regionalnoj nacionalnoj ili međunarodnoj razini u godini prije raspisivanja natječaja</w:t>
            </w:r>
          </w:p>
          <w:p w14:paraId="11A02A4B" w14:textId="77777777" w:rsidR="001F0E76" w:rsidRPr="001F0E76" w:rsidRDefault="001F0E76" w:rsidP="0015347A">
            <w:pPr>
              <w:pStyle w:val="Odlomakpopisa"/>
              <w:numPr>
                <w:ilvl w:val="1"/>
                <w:numId w:val="1"/>
              </w:numPr>
              <w:suppressAutoHyphens w:val="0"/>
              <w:spacing w:after="75" w:line="240" w:lineRule="auto"/>
              <w:jc w:val="both"/>
              <w:rPr>
                <w:rFonts w:ascii="Arial" w:hAnsi="Arial" w:cs="Arial"/>
              </w:rPr>
            </w:pPr>
            <w:r w:rsidRPr="001F0E76"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  <w:t>na lokalnoj razini (Grad Čakovec</w:t>
            </w:r>
            <w:r w:rsidRPr="001F0E76">
              <w:rPr>
                <w:rFonts w:ascii="Arial" w:eastAsia="Times New Roman" w:hAnsi="Arial" w:cs="Arial"/>
                <w:b/>
                <w:bCs/>
                <w:color w:val="222222"/>
                <w:kern w:val="3"/>
                <w:sz w:val="24"/>
                <w:szCs w:val="24"/>
                <w:lang w:eastAsia="hr-HR"/>
              </w:rPr>
              <w:t xml:space="preserve"> )</w:t>
            </w:r>
          </w:p>
          <w:p w14:paraId="48832F33" w14:textId="77777777" w:rsidR="001F0E76" w:rsidRPr="001F0E76" w:rsidRDefault="001F0E76" w:rsidP="0015347A">
            <w:pPr>
              <w:pStyle w:val="Odlomakpopisa"/>
              <w:numPr>
                <w:ilvl w:val="1"/>
                <w:numId w:val="1"/>
              </w:numPr>
              <w:suppressAutoHyphens w:val="0"/>
              <w:spacing w:after="75" w:line="240" w:lineRule="auto"/>
              <w:jc w:val="both"/>
              <w:rPr>
                <w:rFonts w:ascii="Arial" w:hAnsi="Arial" w:cs="Arial"/>
              </w:rPr>
            </w:pPr>
            <w:r w:rsidRPr="001F0E76"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  <w:t>na regionalnoj razini (Međimurska županija)</w:t>
            </w:r>
            <w:r w:rsidRPr="001F0E76">
              <w:rPr>
                <w:rFonts w:ascii="Arial" w:eastAsia="Times New Roman" w:hAnsi="Arial" w:cs="Arial"/>
                <w:b/>
                <w:bCs/>
                <w:color w:val="222222"/>
                <w:kern w:val="3"/>
                <w:sz w:val="24"/>
                <w:szCs w:val="24"/>
                <w:lang w:eastAsia="hr-HR"/>
              </w:rPr>
              <w:t xml:space="preserve"> </w:t>
            </w:r>
          </w:p>
          <w:p w14:paraId="6BB69AF4" w14:textId="77777777" w:rsidR="001F0E76" w:rsidRPr="001F0E76" w:rsidRDefault="001F0E76" w:rsidP="0015347A">
            <w:pPr>
              <w:pStyle w:val="Odlomakpopisa"/>
              <w:numPr>
                <w:ilvl w:val="1"/>
                <w:numId w:val="1"/>
              </w:numPr>
              <w:suppressAutoHyphens w:val="0"/>
              <w:spacing w:after="75" w:line="240" w:lineRule="auto"/>
              <w:jc w:val="both"/>
              <w:rPr>
                <w:rFonts w:ascii="Arial" w:hAnsi="Arial" w:cs="Arial"/>
              </w:rPr>
            </w:pPr>
            <w:r w:rsidRPr="001F0E76">
              <w:rPr>
                <w:rFonts w:ascii="Arial" w:hAnsi="Arial" w:cs="Arial"/>
                <w:color w:val="222222"/>
                <w:kern w:val="3"/>
                <w:sz w:val="24"/>
                <w:szCs w:val="24"/>
              </w:rPr>
              <w:t>na nacionalnoj razini (Republika Hrvatska)</w:t>
            </w:r>
          </w:p>
          <w:p w14:paraId="57638444" w14:textId="77777777" w:rsidR="001F0E76" w:rsidRPr="001F0E76" w:rsidRDefault="001F0E76" w:rsidP="0015347A">
            <w:pPr>
              <w:pStyle w:val="Odlomakpopisa"/>
              <w:numPr>
                <w:ilvl w:val="1"/>
                <w:numId w:val="1"/>
              </w:numPr>
              <w:suppressAutoHyphens w:val="0"/>
              <w:spacing w:after="75" w:line="240" w:lineRule="auto"/>
              <w:jc w:val="both"/>
              <w:rPr>
                <w:rFonts w:ascii="Arial" w:hAnsi="Arial" w:cs="Arial"/>
              </w:rPr>
            </w:pPr>
            <w:r w:rsidRPr="001F0E76">
              <w:rPr>
                <w:rFonts w:ascii="Arial" w:hAnsi="Arial" w:cs="Arial"/>
                <w:color w:val="222222"/>
                <w:kern w:val="3"/>
                <w:sz w:val="24"/>
                <w:szCs w:val="24"/>
              </w:rPr>
              <w:t>na međunarodnoj razini</w:t>
            </w:r>
          </w:p>
          <w:p w14:paraId="1FD607D6" w14:textId="77777777" w:rsidR="001F0E76" w:rsidRPr="001F0E76" w:rsidRDefault="001F0E76">
            <w:pPr>
              <w:spacing w:after="75"/>
              <w:ind w:left="360"/>
              <w:jc w:val="both"/>
              <w:rPr>
                <w:rFonts w:ascii="Arial" w:hAnsi="Arial" w:cs="Arial"/>
                <w:b/>
                <w:bCs/>
                <w:color w:val="222222"/>
                <w:kern w:val="3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5C21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b/>
                <w:bCs/>
                <w:color w:val="222222"/>
                <w:kern w:val="3"/>
              </w:rPr>
            </w:pPr>
          </w:p>
          <w:p w14:paraId="5C965174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b/>
                <w:bCs/>
                <w:color w:val="222222"/>
                <w:kern w:val="3"/>
              </w:rPr>
            </w:pPr>
          </w:p>
          <w:p w14:paraId="0DBFA589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1</w:t>
            </w:r>
          </w:p>
          <w:p w14:paraId="0C3E3CCF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3</w:t>
            </w:r>
          </w:p>
          <w:p w14:paraId="4AAF81FA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</w:p>
          <w:p w14:paraId="4A1A372D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5</w:t>
            </w:r>
          </w:p>
          <w:p w14:paraId="6AC38DA4" w14:textId="77777777" w:rsidR="001F0E76" w:rsidRPr="001F0E76" w:rsidRDefault="001F0E76">
            <w:pPr>
              <w:spacing w:after="75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B3AD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16</w:t>
            </w:r>
          </w:p>
        </w:tc>
      </w:tr>
      <w:tr w:rsidR="001F0E76" w:rsidRPr="001F0E76" w14:paraId="1D874D3F" w14:textId="77777777" w:rsidTr="001F0E76"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D6C9B" w14:textId="77777777" w:rsidR="001F0E76" w:rsidRPr="001F0E76" w:rsidRDefault="001F0E76" w:rsidP="0015347A">
            <w:pPr>
              <w:pStyle w:val="Odlomakpopisa"/>
              <w:numPr>
                <w:ilvl w:val="0"/>
                <w:numId w:val="5"/>
              </w:numPr>
              <w:suppressAutoHyphens w:val="0"/>
              <w:spacing w:after="75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kern w:val="3"/>
                <w:sz w:val="24"/>
                <w:szCs w:val="24"/>
                <w:lang w:eastAsia="hr-HR"/>
              </w:rPr>
            </w:pPr>
            <w:r w:rsidRPr="001F0E76">
              <w:rPr>
                <w:rFonts w:ascii="Arial" w:eastAsia="Times New Roman" w:hAnsi="Arial" w:cs="Arial"/>
                <w:b/>
                <w:bCs/>
                <w:color w:val="222222"/>
                <w:kern w:val="3"/>
                <w:sz w:val="24"/>
                <w:szCs w:val="24"/>
                <w:lang w:eastAsia="hr-HR"/>
              </w:rPr>
              <w:t>Broj partnera s kojima se planira zajednički koristiti dodijeljeni prostor kulture</w:t>
            </w:r>
          </w:p>
          <w:p w14:paraId="0DBC6787" w14:textId="77777777" w:rsidR="001F0E76" w:rsidRPr="001F0E76" w:rsidRDefault="001F0E76" w:rsidP="0015347A">
            <w:pPr>
              <w:pStyle w:val="Odlomakpopisa"/>
              <w:numPr>
                <w:ilvl w:val="0"/>
                <w:numId w:val="7"/>
              </w:numPr>
              <w:suppressAutoHyphens w:val="0"/>
              <w:spacing w:after="75" w:line="240" w:lineRule="auto"/>
              <w:jc w:val="both"/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</w:pPr>
            <w:r w:rsidRPr="001F0E76"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  <w:t>1 partner</w:t>
            </w:r>
          </w:p>
          <w:p w14:paraId="0FDC6B21" w14:textId="77777777" w:rsidR="001F0E76" w:rsidRPr="001F0E76" w:rsidRDefault="001F0E76" w:rsidP="0015347A">
            <w:pPr>
              <w:pStyle w:val="Odlomakpopisa"/>
              <w:numPr>
                <w:ilvl w:val="0"/>
                <w:numId w:val="7"/>
              </w:numPr>
              <w:suppressAutoHyphens w:val="0"/>
              <w:spacing w:after="75" w:line="240" w:lineRule="auto"/>
              <w:jc w:val="both"/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</w:pPr>
            <w:r w:rsidRPr="001F0E76"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  <w:t>2 do 4 partnera</w:t>
            </w:r>
          </w:p>
          <w:p w14:paraId="16069699" w14:textId="77777777" w:rsidR="001F0E76" w:rsidRPr="001F0E76" w:rsidRDefault="001F0E76" w:rsidP="0015347A">
            <w:pPr>
              <w:pStyle w:val="Odlomakpopisa"/>
              <w:numPr>
                <w:ilvl w:val="0"/>
                <w:numId w:val="7"/>
              </w:numPr>
              <w:suppressAutoHyphens w:val="0"/>
              <w:spacing w:after="75" w:line="240" w:lineRule="auto"/>
              <w:jc w:val="both"/>
              <w:rPr>
                <w:rFonts w:ascii="Arial" w:hAnsi="Arial" w:cs="Arial"/>
              </w:rPr>
            </w:pPr>
            <w:r w:rsidRPr="001F0E76"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  <w:t>5 i više partnera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C3B9C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</w:p>
          <w:p w14:paraId="571782D9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1</w:t>
            </w:r>
          </w:p>
          <w:p w14:paraId="3C039AFF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3</w:t>
            </w:r>
          </w:p>
          <w:p w14:paraId="715DEC25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93A88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5</w:t>
            </w:r>
          </w:p>
        </w:tc>
      </w:tr>
      <w:tr w:rsidR="001F0E76" w:rsidRPr="001F0E76" w14:paraId="3D5FF493" w14:textId="77777777" w:rsidTr="001F0E76"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B3B8E" w14:textId="77777777" w:rsidR="001F0E76" w:rsidRPr="001F0E76" w:rsidRDefault="001F0E76" w:rsidP="0015347A">
            <w:pPr>
              <w:pStyle w:val="Odlomakpopisa"/>
              <w:numPr>
                <w:ilvl w:val="0"/>
                <w:numId w:val="5"/>
              </w:numPr>
              <w:suppressAutoHyphens w:val="0"/>
              <w:spacing w:after="75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kern w:val="3"/>
                <w:sz w:val="24"/>
                <w:szCs w:val="24"/>
                <w:lang w:eastAsia="hr-HR"/>
              </w:rPr>
            </w:pPr>
            <w:r w:rsidRPr="001F0E76">
              <w:rPr>
                <w:rFonts w:ascii="Arial" w:eastAsia="Times New Roman" w:hAnsi="Arial" w:cs="Arial"/>
                <w:b/>
                <w:bCs/>
                <w:color w:val="222222"/>
                <w:kern w:val="3"/>
                <w:sz w:val="24"/>
                <w:szCs w:val="24"/>
                <w:lang w:eastAsia="hr-HR"/>
              </w:rPr>
              <w:t>Prethodno ulaganje u prostor kulture</w:t>
            </w:r>
          </w:p>
          <w:p w14:paraId="4618B657" w14:textId="77777777" w:rsidR="001F0E76" w:rsidRPr="001F0E76" w:rsidRDefault="001F0E76" w:rsidP="0015347A">
            <w:pPr>
              <w:pStyle w:val="Odlomakpopisa"/>
              <w:numPr>
                <w:ilvl w:val="0"/>
                <w:numId w:val="8"/>
              </w:numPr>
              <w:suppressAutoHyphens w:val="0"/>
              <w:spacing w:after="75" w:line="240" w:lineRule="auto"/>
              <w:jc w:val="both"/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</w:pPr>
            <w:r w:rsidRPr="001F0E76">
              <w:rPr>
                <w:rFonts w:ascii="Arial" w:eastAsia="Times New Roman" w:hAnsi="Arial" w:cs="Arial"/>
                <w:color w:val="222222"/>
                <w:kern w:val="3"/>
                <w:sz w:val="24"/>
                <w:szCs w:val="24"/>
                <w:lang w:eastAsia="hr-HR"/>
              </w:rPr>
              <w:t>više od 7.000,00 EUR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F5D5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</w:p>
          <w:p w14:paraId="5B3EB821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BC55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</w:p>
          <w:p w14:paraId="5287C366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7</w:t>
            </w:r>
          </w:p>
        </w:tc>
      </w:tr>
      <w:tr w:rsidR="001F0E76" w:rsidRPr="001F0E76" w14:paraId="527434A4" w14:textId="77777777" w:rsidTr="001F0E76">
        <w:trPr>
          <w:trHeight w:val="95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6810C" w14:textId="77777777" w:rsidR="001F0E76" w:rsidRPr="001F0E76" w:rsidRDefault="001F0E76" w:rsidP="0015347A">
            <w:pPr>
              <w:pStyle w:val="Odlomakpopisa"/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kern w:val="3"/>
                <w:sz w:val="24"/>
                <w:szCs w:val="24"/>
                <w:lang w:eastAsia="hr-HR"/>
              </w:rPr>
            </w:pPr>
            <w:r w:rsidRPr="001F0E76">
              <w:rPr>
                <w:rFonts w:ascii="Arial" w:eastAsia="Times New Roman" w:hAnsi="Arial" w:cs="Arial"/>
                <w:b/>
                <w:bCs/>
                <w:color w:val="222222"/>
                <w:kern w:val="3"/>
                <w:sz w:val="24"/>
                <w:szCs w:val="24"/>
                <w:lang w:eastAsia="hr-HR"/>
              </w:rPr>
              <w:t>Opis kulturnog projekta, programa i aktivnosti koji se planira provoditi</w:t>
            </w:r>
          </w:p>
          <w:p w14:paraId="37017470" w14:textId="77777777" w:rsidR="001F0E76" w:rsidRPr="001F0E76" w:rsidRDefault="001F0E76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0E76">
              <w:rPr>
                <w:rFonts w:ascii="Arial" w:hAnsi="Arial" w:cs="Arial"/>
                <w:b/>
                <w:bCs/>
                <w:color w:val="222222"/>
                <w:kern w:val="3"/>
              </w:rPr>
              <w:t xml:space="preserve">      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C6AD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Od 1 do 40</w:t>
            </w:r>
          </w:p>
          <w:p w14:paraId="29BEBA75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b/>
                <w:bCs/>
                <w:color w:val="222222"/>
                <w:kern w:val="3"/>
                <w:sz w:val="42"/>
                <w:szCs w:val="4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3EBA7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40</w:t>
            </w:r>
          </w:p>
        </w:tc>
      </w:tr>
      <w:tr w:rsidR="001F0E76" w:rsidRPr="001F0E76" w14:paraId="56EF7953" w14:textId="77777777" w:rsidTr="001F0E76"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62A6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b/>
                <w:bCs/>
                <w:color w:val="222222"/>
                <w:kern w:val="3"/>
              </w:rPr>
            </w:pPr>
            <w:r w:rsidRPr="001F0E76">
              <w:rPr>
                <w:rFonts w:ascii="Arial" w:hAnsi="Arial" w:cs="Arial"/>
                <w:b/>
                <w:bCs/>
                <w:color w:val="222222"/>
                <w:kern w:val="3"/>
              </w:rPr>
              <w:t>Ukupno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69CC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C9BBD" w14:textId="77777777" w:rsidR="001F0E76" w:rsidRPr="001F0E76" w:rsidRDefault="001F0E76">
            <w:pPr>
              <w:spacing w:after="75"/>
              <w:jc w:val="both"/>
              <w:rPr>
                <w:rFonts w:ascii="Arial" w:hAnsi="Arial" w:cs="Arial"/>
                <w:color w:val="222222"/>
                <w:kern w:val="3"/>
              </w:rPr>
            </w:pPr>
            <w:r w:rsidRPr="001F0E76">
              <w:rPr>
                <w:rFonts w:ascii="Arial" w:hAnsi="Arial" w:cs="Arial"/>
                <w:color w:val="222222"/>
                <w:kern w:val="3"/>
              </w:rPr>
              <w:t>100</w:t>
            </w:r>
          </w:p>
        </w:tc>
      </w:tr>
    </w:tbl>
    <w:p w14:paraId="3C0E52EC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b/>
          <w:bCs/>
          <w:color w:val="222222"/>
          <w:kern w:val="3"/>
          <w:sz w:val="42"/>
          <w:szCs w:val="42"/>
        </w:rPr>
      </w:pPr>
    </w:p>
    <w:p w14:paraId="0C90058C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1F0E76">
        <w:rPr>
          <w:rFonts w:ascii="Arial" w:hAnsi="Arial" w:cs="Arial"/>
          <w:b/>
          <w:bCs/>
          <w:color w:val="333333"/>
          <w:sz w:val="23"/>
          <w:szCs w:val="23"/>
        </w:rPr>
        <w:lastRenderedPageBreak/>
        <w:t>Članak 11.</w:t>
      </w:r>
    </w:p>
    <w:p w14:paraId="0C318F39" w14:textId="36501AA6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  <w:sz w:val="23"/>
          <w:szCs w:val="23"/>
        </w:rPr>
      </w:pPr>
      <w:r w:rsidRPr="001F0E76">
        <w:rPr>
          <w:rFonts w:ascii="Arial" w:hAnsi="Arial" w:cs="Arial"/>
          <w:color w:val="333333"/>
          <w:sz w:val="23"/>
          <w:szCs w:val="23"/>
        </w:rPr>
        <w:t> </w:t>
      </w:r>
      <w:r>
        <w:rPr>
          <w:rFonts w:ascii="Arial" w:hAnsi="Arial" w:cs="Arial"/>
          <w:color w:val="333333"/>
          <w:sz w:val="23"/>
          <w:szCs w:val="23"/>
        </w:rPr>
        <w:tab/>
      </w:r>
      <w:r w:rsidRPr="001F0E76">
        <w:rPr>
          <w:rFonts w:ascii="Arial" w:hAnsi="Arial" w:cs="Arial"/>
          <w:color w:val="333333"/>
          <w:sz w:val="23"/>
          <w:szCs w:val="23"/>
        </w:rPr>
        <w:t>Povjerenstvo razmatra i boduje prijave sukladno kriterijima i mjerilima  za vrednovanje utvrđenim u članku 10. ove Odluke.</w:t>
      </w:r>
    </w:p>
    <w:p w14:paraId="64503C7F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  <w:sz w:val="23"/>
          <w:szCs w:val="23"/>
        </w:rPr>
      </w:pPr>
      <w:r w:rsidRPr="001F0E76">
        <w:rPr>
          <w:rFonts w:ascii="Arial" w:hAnsi="Arial" w:cs="Arial"/>
          <w:color w:val="333333"/>
          <w:sz w:val="23"/>
          <w:szCs w:val="23"/>
        </w:rPr>
        <w:t>Bodovi ostvareni prema pojedinim kriterijima i mjerilima u smislu stavka 1. ovoga članka se zbrajaju. Maksimalan broj bodova koji se može dodijeliti iznosi 100 bodova.</w:t>
      </w:r>
    </w:p>
    <w:p w14:paraId="752DB637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Ako dva ili više podnositelja prijave ostvare jednaki broj bodova, prednost ima onaj podnositelj prijave koji je ostvario veći broj bodova prema kriteriju iz članka  10. točke 7. ove Odluke.</w:t>
      </w:r>
    </w:p>
    <w:p w14:paraId="75B45343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1F0E76">
        <w:rPr>
          <w:rFonts w:ascii="Arial" w:hAnsi="Arial" w:cs="Arial"/>
          <w:b/>
          <w:bCs/>
          <w:color w:val="333333"/>
        </w:rPr>
        <w:t> </w:t>
      </w:r>
    </w:p>
    <w:p w14:paraId="21EB3823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hAnsi="Arial" w:cs="Arial"/>
        </w:rPr>
      </w:pPr>
      <w:r w:rsidRPr="001F0E76">
        <w:rPr>
          <w:rFonts w:ascii="Arial" w:hAnsi="Arial" w:cs="Arial"/>
          <w:b/>
          <w:bCs/>
          <w:color w:val="333333"/>
        </w:rPr>
        <w:t>Članak 12.</w:t>
      </w:r>
    </w:p>
    <w:p w14:paraId="57D567DC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Na prijedlog Povjerenstva, odluku o dodjeli prostora kulture na korištenje donosi Gradonačelnik.</w:t>
      </w:r>
    </w:p>
    <w:p w14:paraId="30FE5843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Odluka iz stavka 1. ovoga članka objavljuje se na web stranicama Grada.</w:t>
      </w:r>
    </w:p>
    <w:p w14:paraId="288CC70D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1F0E76">
        <w:rPr>
          <w:rFonts w:ascii="Arial" w:hAnsi="Arial" w:cs="Arial"/>
          <w:b/>
          <w:bCs/>
          <w:color w:val="333333"/>
        </w:rPr>
        <w:t> </w:t>
      </w:r>
    </w:p>
    <w:p w14:paraId="5DBCBDD3" w14:textId="3F231CFE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hAnsi="Arial" w:cs="Arial"/>
        </w:rPr>
      </w:pPr>
      <w:r w:rsidRPr="001F0E76">
        <w:rPr>
          <w:rFonts w:ascii="Arial" w:hAnsi="Arial" w:cs="Arial"/>
          <w:b/>
          <w:bCs/>
          <w:color w:val="333333"/>
        </w:rPr>
        <w:t>Članak 13.</w:t>
      </w:r>
      <w:r>
        <w:rPr>
          <w:rFonts w:ascii="Arial" w:hAnsi="Arial" w:cs="Arial"/>
          <w:b/>
          <w:bCs/>
          <w:color w:val="333333"/>
        </w:rPr>
        <w:t xml:space="preserve"> </w:t>
      </w:r>
      <w:r w:rsidRPr="001F0E76">
        <w:rPr>
          <w:rFonts w:ascii="Arial" w:hAnsi="Arial" w:cs="Arial"/>
          <w:b/>
          <w:bCs/>
          <w:color w:val="333333"/>
        </w:rPr>
        <w:t> </w:t>
      </w:r>
    </w:p>
    <w:p w14:paraId="2CCB1F52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Na temelju odluke Gradonačelnika iz članka 12. stavka 1. ove Odluke, Grad i korisnik sklapaju ugovor o davanju na korištenje prostora kulture (u daljnjem tekstu: ugovor).</w:t>
      </w:r>
    </w:p>
    <w:p w14:paraId="077D5433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Ugovor se sklapa na određeno vrijeme u pravilu u trajanju do najduže deset godina.</w:t>
      </w:r>
    </w:p>
    <w:p w14:paraId="6E13DFF9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Ugovor u ime Grada sklapa Gradonačelnik ili osoba koju Gradonačelnik za to ovlasti.</w:t>
      </w:r>
    </w:p>
    <w:p w14:paraId="6B2BF2F0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hAnsi="Arial" w:cs="Arial"/>
        </w:rPr>
      </w:pPr>
      <w:r w:rsidRPr="001F0E76">
        <w:rPr>
          <w:rFonts w:ascii="Arial" w:hAnsi="Arial" w:cs="Arial"/>
          <w:b/>
          <w:bCs/>
          <w:color w:val="333333"/>
        </w:rPr>
        <w:t>Članak 14.</w:t>
      </w:r>
    </w:p>
    <w:p w14:paraId="1013CA3D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 </w:t>
      </w:r>
    </w:p>
    <w:p w14:paraId="6242531C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Ugovor se sklapa u pisanom obliku, a sadrži:</w:t>
      </w:r>
    </w:p>
    <w:p w14:paraId="257B47EB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podatke o ugovornim stranama,</w:t>
      </w:r>
    </w:p>
    <w:p w14:paraId="0582C7AF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podatke o prostoru kulture koji se daje na korištenje i njegovom stanju o čemu će biti sastavljen zapisnik o primopredaji,</w:t>
      </w:r>
    </w:p>
    <w:p w14:paraId="053338BA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podatke o kulturnim programima, projektima i aktivnostima koje korisnik obavlja u prostoru kulture te o obvezi namjenskog korištenja prostora,</w:t>
      </w:r>
    </w:p>
    <w:p w14:paraId="1913FB3C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odredbu o načinu i roku predaje prostora kulture korisniku,</w:t>
      </w:r>
    </w:p>
    <w:p w14:paraId="2E99E119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vrijeme trajanja korištenja,</w:t>
      </w:r>
    </w:p>
    <w:p w14:paraId="605D4DAD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iznos naknade za korištenje prostora kulture i ostalih troškova u svezi s korištenjem te rok i način plaćanja,</w:t>
      </w:r>
    </w:p>
    <w:p w14:paraId="7679DEA1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odredbu o obvezi dostave godišnjeg izvješća Odjelu o realizaciji kulturnih programa, projekta odnosno aktivnosti,</w:t>
      </w:r>
    </w:p>
    <w:p w14:paraId="3C5EBF33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odredbu o prestanku ugovora,</w:t>
      </w:r>
    </w:p>
    <w:p w14:paraId="19D9D2FC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odredbu o otkaznom roku,</w:t>
      </w:r>
    </w:p>
    <w:p w14:paraId="547FBDA6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odredbu o plaćanju naknade štete nastale uslijed oštećenja prostora kulture ili zajedničkih dijelova nekretnine u kojoj se nalazi prostor kulture,</w:t>
      </w:r>
    </w:p>
    <w:p w14:paraId="439B7AAC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lastRenderedPageBreak/>
        <w:t>– odredbu kojom se korisnik obvezuje prostor kulture predati u posjed Gradu slobodan od osoba i stvari istekom roka na koji je dan na korištenje, odnosno istekom otkaznog roka ili raskida ugovora.</w:t>
      </w:r>
    </w:p>
    <w:p w14:paraId="17009798" w14:textId="0B7923F4" w:rsidR="001F0E76" w:rsidRPr="001F0E76" w:rsidRDefault="001F0E76" w:rsidP="00DA31AC">
      <w:pPr>
        <w:shd w:val="clear" w:color="auto" w:fill="FFFFFF"/>
        <w:spacing w:after="75"/>
        <w:jc w:val="center"/>
        <w:rPr>
          <w:rFonts w:ascii="Arial" w:hAnsi="Arial" w:cs="Arial"/>
        </w:rPr>
      </w:pPr>
      <w:r w:rsidRPr="001F0E76">
        <w:rPr>
          <w:rFonts w:ascii="Arial" w:hAnsi="Arial" w:cs="Arial"/>
          <w:b/>
          <w:bCs/>
          <w:color w:val="333333"/>
          <w:sz w:val="23"/>
          <w:szCs w:val="23"/>
        </w:rPr>
        <w:t>Članak</w:t>
      </w:r>
      <w:r w:rsidRPr="001F0E76">
        <w:rPr>
          <w:rFonts w:ascii="Arial" w:hAnsi="Arial" w:cs="Arial"/>
          <w:color w:val="333333"/>
          <w:sz w:val="23"/>
          <w:szCs w:val="23"/>
        </w:rPr>
        <w:t> </w:t>
      </w:r>
      <w:r w:rsidRPr="001F0E76">
        <w:rPr>
          <w:rFonts w:ascii="Arial" w:hAnsi="Arial" w:cs="Arial"/>
          <w:b/>
          <w:bCs/>
          <w:color w:val="333333"/>
          <w:sz w:val="23"/>
          <w:szCs w:val="23"/>
        </w:rPr>
        <w:t>15.</w:t>
      </w:r>
    </w:p>
    <w:p w14:paraId="0CC472FF" w14:textId="6EBF9A3D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</w:rPr>
      </w:pPr>
      <w:r w:rsidRPr="001F0E76">
        <w:rPr>
          <w:rFonts w:ascii="Arial" w:hAnsi="Arial" w:cs="Arial"/>
          <w:color w:val="333333"/>
          <w:sz w:val="23"/>
          <w:szCs w:val="23"/>
        </w:rPr>
        <w:t> </w:t>
      </w:r>
      <w:r>
        <w:rPr>
          <w:rFonts w:ascii="Arial" w:hAnsi="Arial" w:cs="Arial"/>
          <w:color w:val="333333"/>
          <w:sz w:val="23"/>
          <w:szCs w:val="23"/>
        </w:rPr>
        <w:tab/>
      </w:r>
      <w:r w:rsidRPr="001F0E76">
        <w:rPr>
          <w:rFonts w:ascii="Arial" w:hAnsi="Arial" w:cs="Arial"/>
          <w:color w:val="333333"/>
        </w:rPr>
        <w:t>Grad može otkazati ugovor bez obzira na ugovorene odredbe o trajanju korištenja, ako korisnik:</w:t>
      </w:r>
    </w:p>
    <w:p w14:paraId="677C4CC4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ne započne koristiti prostor kulture u ugovorenom roku ili ga prestane koristiti bez opravdanog razloga na vrijeme duže od 60 dana,</w:t>
      </w:r>
    </w:p>
    <w:p w14:paraId="2699FAE2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koristi prostor kulture suprotno ugovoru ili mu nanosi znatniju štetu koristeći ga bez dužne pažnje,</w:t>
      </w:r>
    </w:p>
    <w:p w14:paraId="7C3A775B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ne plati naknadu za korištenje i druge troškove u svezi s korištenjem prostora kulture u roku od 15 dana od dana dostave pisane opomene Grada,</w:t>
      </w:r>
    </w:p>
    <w:p w14:paraId="6A01D44B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onemogući Gradu nesmetanu kontrolu korištenja prostora kulture,</w:t>
      </w:r>
    </w:p>
    <w:p w14:paraId="633A335C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obavlja preinake u prostoru kulture bez prethodne pisane suglasnosti Odjela,</w:t>
      </w:r>
    </w:p>
    <w:p w14:paraId="4AD142C3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ako korištenjem prostora kulture ometa ostale suvlasnike nekretnine u mirnom korištenju zajedničkih dijelova nekretnine,</w:t>
      </w:r>
    </w:p>
    <w:p w14:paraId="58FB13B9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u svim ostalim slučajevima ako se ne pridržava odredaba ugovora.</w:t>
      </w:r>
    </w:p>
    <w:p w14:paraId="333074BA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Korisnik može otkazati ugovor ne navodeći razloge za to.</w:t>
      </w:r>
    </w:p>
    <w:p w14:paraId="64FAD936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Otkazni rok za otkaz ugovora za obje ugovorne strane iznosi 30 dana, računajući od dana dostave otkaznog pisma.</w:t>
      </w:r>
    </w:p>
    <w:p w14:paraId="066BDE10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F0E76">
        <w:rPr>
          <w:rFonts w:ascii="Arial" w:hAnsi="Arial" w:cs="Arial"/>
          <w:b/>
          <w:bCs/>
          <w:color w:val="333333"/>
        </w:rPr>
        <w:t> </w:t>
      </w:r>
    </w:p>
    <w:p w14:paraId="7332BF6F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hAnsi="Arial" w:cs="Arial"/>
        </w:rPr>
      </w:pPr>
      <w:r w:rsidRPr="001F0E76">
        <w:rPr>
          <w:rFonts w:ascii="Arial" w:hAnsi="Arial" w:cs="Arial"/>
          <w:b/>
          <w:bCs/>
          <w:color w:val="333333"/>
        </w:rPr>
        <w:t> Članak 16.</w:t>
      </w:r>
    </w:p>
    <w:p w14:paraId="7CE70B4B" w14:textId="478CFED6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</w:rPr>
      </w:pPr>
      <w:r w:rsidRPr="001F0E76">
        <w:rPr>
          <w:rFonts w:ascii="Arial" w:hAnsi="Arial" w:cs="Arial"/>
          <w:b/>
          <w:bCs/>
          <w:color w:val="333333"/>
        </w:rPr>
        <w:t> </w:t>
      </w:r>
      <w:r>
        <w:rPr>
          <w:rFonts w:ascii="Arial" w:hAnsi="Arial" w:cs="Arial"/>
          <w:b/>
          <w:bCs/>
          <w:color w:val="333333"/>
        </w:rPr>
        <w:tab/>
      </w:r>
      <w:r w:rsidRPr="001F0E76">
        <w:rPr>
          <w:rFonts w:ascii="Arial" w:hAnsi="Arial" w:cs="Arial"/>
          <w:color w:val="333333"/>
        </w:rPr>
        <w:t xml:space="preserve">Naknada za korištenje prostora kulture određuje se prema kriterijima ekonomske održivosti i društvenih interesa obavljanja pojedine kulturne djelatnosti iz članka 1. ove Odluke i </w:t>
      </w:r>
      <w:proofErr w:type="spellStart"/>
      <w:r w:rsidRPr="001F0E76">
        <w:rPr>
          <w:rFonts w:ascii="Arial" w:hAnsi="Arial" w:cs="Arial"/>
          <w:color w:val="333333"/>
        </w:rPr>
        <w:t>namjeniprostora</w:t>
      </w:r>
      <w:proofErr w:type="spellEnd"/>
      <w:r w:rsidRPr="001F0E76">
        <w:rPr>
          <w:rFonts w:ascii="Arial" w:hAnsi="Arial" w:cs="Arial"/>
          <w:color w:val="333333"/>
        </w:rPr>
        <w:t xml:space="preserve"> kulture, sukladno natječaju.</w:t>
      </w:r>
    </w:p>
    <w:p w14:paraId="46A933C2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Kriterije ekonomske održivosti i društvenih interesa obavljanja pojedine kulturne djelatnosti iz članka 1. ove Odluke i namjenu prostora kulture utvrđuje Gradonačelnik, a isti se objavljuju na web stranicama Grada.</w:t>
      </w:r>
    </w:p>
    <w:p w14:paraId="64336886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Osim naknade iz stavka 1. ovoga članka, korisnik je u obvezi plaćati sve troškove u svezi sa korištenjem prostora (utrošak električne i toplinske energije, plina, vode, usluge odvoza otpada, komunalne i vodne naknade, radiotelevizijske pristojbe, telefona i interneta) na temelju ispostavljenih računa ili drugih vjerodostojnih isprava, ako natječajem nije drukčije određeno.</w:t>
      </w:r>
    </w:p>
    <w:p w14:paraId="233DCEB9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 </w:t>
      </w:r>
    </w:p>
    <w:p w14:paraId="7A1BA6FB" w14:textId="62A72209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1F0E76">
        <w:rPr>
          <w:rFonts w:ascii="Arial" w:hAnsi="Arial" w:cs="Arial"/>
          <w:b/>
          <w:bCs/>
          <w:color w:val="333333"/>
        </w:rPr>
        <w:t>Č</w:t>
      </w:r>
      <w:r w:rsidRPr="001F0E76">
        <w:rPr>
          <w:rFonts w:ascii="Arial" w:hAnsi="Arial" w:cs="Arial"/>
          <w:b/>
          <w:bCs/>
          <w:color w:val="333333"/>
        </w:rPr>
        <w:t>lanak 17.</w:t>
      </w:r>
    </w:p>
    <w:p w14:paraId="11E1E5B2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</w:rPr>
      </w:pPr>
      <w:r w:rsidRPr="001F0E76">
        <w:rPr>
          <w:rFonts w:ascii="Arial" w:hAnsi="Arial" w:cs="Arial"/>
          <w:color w:val="333333"/>
        </w:rPr>
        <w:t>Korisnik može koristiti prostor kulture samo u svrhu i na način određen ugovorom.</w:t>
      </w:r>
    </w:p>
    <w:p w14:paraId="2235908B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Korisnik je odgovoran za svaku štetu koja nastane uslijed neodgovarajućeg korištenja odnosno zanemarivanja prostora kulture koji koristi.</w:t>
      </w:r>
    </w:p>
    <w:p w14:paraId="7BF6E4C8" w14:textId="77777777" w:rsid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Korisnik je dužan omogućiti ovlaštenoj osobi Grada nesmetani ulazak u prostor kulture radi obavljanja kontrole korištenja istog.</w:t>
      </w:r>
    </w:p>
    <w:p w14:paraId="66D0C267" w14:textId="77777777" w:rsidR="00DA31AC" w:rsidRPr="001F0E76" w:rsidRDefault="00DA31AC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</w:p>
    <w:p w14:paraId="10E6AFC2" w14:textId="4FFAB253" w:rsidR="001F0E76" w:rsidRPr="001F0E76" w:rsidRDefault="001F0E76" w:rsidP="00DA31AC">
      <w:pPr>
        <w:shd w:val="clear" w:color="auto" w:fill="FFFFFF"/>
        <w:spacing w:after="75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1F0E76">
        <w:rPr>
          <w:rFonts w:ascii="Arial" w:hAnsi="Arial" w:cs="Arial"/>
          <w:b/>
          <w:bCs/>
          <w:color w:val="333333"/>
        </w:rPr>
        <w:t>Članak 18.</w:t>
      </w:r>
    </w:p>
    <w:p w14:paraId="7CF16E01" w14:textId="4310AC8A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ab/>
      </w:r>
      <w:r w:rsidRPr="001F0E76">
        <w:rPr>
          <w:rFonts w:ascii="Arial" w:hAnsi="Arial" w:cs="Arial"/>
          <w:color w:val="333333"/>
        </w:rPr>
        <w:t>Korisnik snosi troškove tekućeg održavanja prostora kulture, a naročito:</w:t>
      </w:r>
    </w:p>
    <w:p w14:paraId="551615F9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manjih soboslikarsko-</w:t>
      </w:r>
      <w:proofErr w:type="spellStart"/>
      <w:r w:rsidRPr="001F0E76">
        <w:rPr>
          <w:rFonts w:ascii="Arial" w:hAnsi="Arial" w:cs="Arial"/>
          <w:color w:val="333333"/>
        </w:rPr>
        <w:t>ličilačkih</w:t>
      </w:r>
      <w:proofErr w:type="spellEnd"/>
      <w:r w:rsidRPr="001F0E76">
        <w:rPr>
          <w:rFonts w:ascii="Arial" w:hAnsi="Arial" w:cs="Arial"/>
          <w:color w:val="333333"/>
        </w:rPr>
        <w:t xml:space="preserve"> radova na zidovima, stropovima, vanjskoj i unutarnjoj stolariji, vanjskoj ogradi i slično,</w:t>
      </w:r>
    </w:p>
    <w:p w14:paraId="4B55C3CE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 xml:space="preserve">– manjih popravaka i oštećenja unutarnjih zidova i stropova (krpanje rupa, </w:t>
      </w:r>
      <w:proofErr w:type="spellStart"/>
      <w:r w:rsidRPr="001F0E76">
        <w:rPr>
          <w:rFonts w:ascii="Arial" w:hAnsi="Arial" w:cs="Arial"/>
          <w:color w:val="333333"/>
        </w:rPr>
        <w:t>gletanje</w:t>
      </w:r>
      <w:proofErr w:type="spellEnd"/>
      <w:r w:rsidRPr="001F0E76">
        <w:rPr>
          <w:rFonts w:ascii="Arial" w:hAnsi="Arial" w:cs="Arial"/>
          <w:color w:val="333333"/>
        </w:rPr>
        <w:t xml:space="preserve"> i slično),</w:t>
      </w:r>
    </w:p>
    <w:p w14:paraId="34458137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manjih popravaka na instalacijama i sanitarnoj opremi te pripadajućim odvodnim i dovodnim armaturama i uređajima, električnim prekidačima, utičnicama, rasvjetnim tijelima i slično,</w:t>
      </w:r>
    </w:p>
    <w:p w14:paraId="697AEA7A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redovitog održavanja čistoće prostora,</w:t>
      </w:r>
    </w:p>
    <w:p w14:paraId="2B823FCF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 xml:space="preserve">– redovitog održavanja slavina, </w:t>
      </w:r>
      <w:proofErr w:type="spellStart"/>
      <w:r w:rsidRPr="001F0E76">
        <w:rPr>
          <w:rFonts w:ascii="Arial" w:hAnsi="Arial" w:cs="Arial"/>
          <w:color w:val="333333"/>
        </w:rPr>
        <w:t>vodokotličnih</w:t>
      </w:r>
      <w:proofErr w:type="spellEnd"/>
      <w:r w:rsidRPr="001F0E76">
        <w:rPr>
          <w:rFonts w:ascii="Arial" w:hAnsi="Arial" w:cs="Arial"/>
          <w:color w:val="333333"/>
        </w:rPr>
        <w:t xml:space="preserve"> </w:t>
      </w:r>
      <w:proofErr w:type="spellStart"/>
      <w:r w:rsidRPr="001F0E76">
        <w:rPr>
          <w:rFonts w:ascii="Arial" w:hAnsi="Arial" w:cs="Arial"/>
          <w:color w:val="333333"/>
        </w:rPr>
        <w:t>plovnika</w:t>
      </w:r>
      <w:proofErr w:type="spellEnd"/>
      <w:r w:rsidRPr="001F0E76">
        <w:rPr>
          <w:rFonts w:ascii="Arial" w:hAnsi="Arial" w:cs="Arial"/>
          <w:color w:val="333333"/>
        </w:rPr>
        <w:t xml:space="preserve"> i ostale sanitarne opreme (držači ručnika, sapuna, WC-daske i drugo),</w:t>
      </w:r>
    </w:p>
    <w:p w14:paraId="3ED6BAD8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 xml:space="preserve">– redovitog </w:t>
      </w:r>
      <w:proofErr w:type="spellStart"/>
      <w:r w:rsidRPr="001F0E76">
        <w:rPr>
          <w:rFonts w:ascii="Arial" w:hAnsi="Arial" w:cs="Arial"/>
          <w:color w:val="333333"/>
        </w:rPr>
        <w:t>odštopavanja</w:t>
      </w:r>
      <w:proofErr w:type="spellEnd"/>
      <w:r w:rsidRPr="001F0E76">
        <w:rPr>
          <w:rFonts w:ascii="Arial" w:hAnsi="Arial" w:cs="Arial"/>
          <w:color w:val="333333"/>
        </w:rPr>
        <w:t xml:space="preserve"> odvoda WC-a, umivaonika i sudopera,</w:t>
      </w:r>
    </w:p>
    <w:p w14:paraId="4ECAD7B8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zamjene dotrajalih kvaka i brava na vratima i stolariji,</w:t>
      </w:r>
    </w:p>
    <w:p w14:paraId="56C29338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zamjene dotrajalog kita ili silikona na vratima i stolariji i slično,</w:t>
      </w:r>
    </w:p>
    <w:p w14:paraId="0196C256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– zamjene dotrajalih rasvjetnih tijela, prekidača i utičnica.</w:t>
      </w:r>
    </w:p>
    <w:p w14:paraId="0FA9FB71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hAnsi="Arial" w:cs="Arial"/>
          <w:b/>
          <w:bCs/>
          <w:color w:val="333333"/>
        </w:rPr>
      </w:pPr>
    </w:p>
    <w:p w14:paraId="071FD940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1F0E76">
        <w:rPr>
          <w:rFonts w:ascii="Arial" w:hAnsi="Arial" w:cs="Arial"/>
          <w:b/>
          <w:bCs/>
          <w:color w:val="333333"/>
        </w:rPr>
        <w:t>Članak 19.</w:t>
      </w:r>
    </w:p>
    <w:p w14:paraId="6BDE17E5" w14:textId="71B7F4AF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</w:rPr>
      </w:pPr>
      <w:r w:rsidRPr="001F0E76">
        <w:rPr>
          <w:rFonts w:ascii="Arial" w:hAnsi="Arial" w:cs="Arial"/>
          <w:b/>
          <w:bCs/>
          <w:color w:val="333333"/>
        </w:rPr>
        <w:t> </w:t>
      </w:r>
      <w:r>
        <w:rPr>
          <w:rFonts w:ascii="Arial" w:hAnsi="Arial" w:cs="Arial"/>
          <w:b/>
          <w:bCs/>
          <w:color w:val="333333"/>
        </w:rPr>
        <w:tab/>
      </w:r>
      <w:r w:rsidRPr="001F0E76">
        <w:rPr>
          <w:rFonts w:ascii="Arial" w:hAnsi="Arial" w:cs="Arial"/>
          <w:color w:val="333333"/>
        </w:rPr>
        <w:t>Korisnik ne smije izvršiti preinaku prostora kulture kojom se mijenja konstrukcija, raspored, površina, namjena, unutarnji i/ili vanjski izgled prostora odnosno bitni zahtjevi za postojeću građevinu, bez prethodne pisane suglasnosti Grada.</w:t>
      </w:r>
    </w:p>
    <w:p w14:paraId="424791C2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Suglasnost za izvođenje radova iz stavka 1. ovoga članka daje Odjel.</w:t>
      </w:r>
    </w:p>
    <w:p w14:paraId="4EAF8E60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hAnsi="Arial" w:cs="Arial"/>
          <w:b/>
          <w:bCs/>
          <w:color w:val="333333"/>
        </w:rPr>
      </w:pPr>
    </w:p>
    <w:p w14:paraId="3FF5DCFB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1F0E76">
        <w:rPr>
          <w:rFonts w:ascii="Arial" w:hAnsi="Arial" w:cs="Arial"/>
          <w:b/>
          <w:bCs/>
          <w:color w:val="333333"/>
        </w:rPr>
        <w:t>Članak 20.</w:t>
      </w:r>
    </w:p>
    <w:p w14:paraId="562B566F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</w:rPr>
      </w:pPr>
      <w:r w:rsidRPr="001F0E76">
        <w:rPr>
          <w:rFonts w:ascii="Arial" w:hAnsi="Arial" w:cs="Arial"/>
          <w:color w:val="333333"/>
        </w:rPr>
        <w:t>Iznimno od odredbe članka 2. stavka 1. ove Odluke, prostor kulture može se dodijeliti na korištenje pravnim osobama bez provođenja natječaja u sljedećim slučajevima:</w:t>
      </w:r>
    </w:p>
    <w:p w14:paraId="579FC494" w14:textId="77777777" w:rsidR="001F0E76" w:rsidRPr="001F0E76" w:rsidRDefault="001F0E76" w:rsidP="001F0E76">
      <w:pPr>
        <w:numPr>
          <w:ilvl w:val="0"/>
          <w:numId w:val="9"/>
        </w:numPr>
        <w:shd w:val="clear" w:color="auto" w:fill="FFFFFF"/>
        <w:tabs>
          <w:tab w:val="left" w:pos="720"/>
        </w:tabs>
        <w:autoSpaceDN w:val="0"/>
        <w:ind w:left="1170" w:right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kada se prostor kulture daje na korištenje pravnoj osobi koja je na temelju posebnih propisa izrijekom navedena kao pravna osoba koja radi na ostvarivanju zajedničkih strukovnih interesa članova i zaštiti njihovih prava koja proizlaze iz obavljanja njihove djelatnosti,</w:t>
      </w:r>
    </w:p>
    <w:p w14:paraId="27453CF5" w14:textId="77777777" w:rsidR="001F0E76" w:rsidRPr="001F0E76" w:rsidRDefault="001F0E76" w:rsidP="001F0E76">
      <w:pPr>
        <w:numPr>
          <w:ilvl w:val="0"/>
          <w:numId w:val="9"/>
        </w:numPr>
        <w:shd w:val="clear" w:color="auto" w:fill="FFFFFF"/>
        <w:tabs>
          <w:tab w:val="left" w:pos="720"/>
        </w:tabs>
        <w:autoSpaceDN w:val="0"/>
        <w:ind w:left="1170" w:right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kada se prostor kulture daje na korištenje pravnoj osobi radi ispunjavanja uvjeta radi prijave na natječaj radi provedbe EU projekta od značaja za Grad</w:t>
      </w:r>
    </w:p>
    <w:p w14:paraId="264038A8" w14:textId="77777777" w:rsidR="001F0E76" w:rsidRPr="001F0E76" w:rsidRDefault="001F0E76" w:rsidP="001F0E76">
      <w:pPr>
        <w:numPr>
          <w:ilvl w:val="0"/>
          <w:numId w:val="9"/>
        </w:numPr>
        <w:shd w:val="clear" w:color="auto" w:fill="FFFFFF"/>
        <w:tabs>
          <w:tab w:val="left" w:pos="720"/>
        </w:tabs>
        <w:autoSpaceDN w:val="0"/>
        <w:ind w:left="1170" w:right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kada se prostor kulture daje na korištenje pravnoj osobi koja provodi kulturne programe, projekte i aktivnosti, a koji značajno doprinose zavičajnoj ili nacionalnoj kulturi ili razvoju kulture i s tim u svezi turističke ponude grada Čakovca.</w:t>
      </w:r>
    </w:p>
    <w:p w14:paraId="08CA3A9C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Odluku o davanju na korištenje prostora kulture iz stavka 1. ovoga članka donosi Gradonačelnik, na temelju pisanog zahtjeva pravne osobe i obrazloženog pisanog prijedloga Odjela.</w:t>
      </w:r>
    </w:p>
    <w:p w14:paraId="51372147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Odluka iz stavka 2. ovoga članka objavljuje se na web stranicama Grada.</w:t>
      </w:r>
    </w:p>
    <w:p w14:paraId="6DE91ED4" w14:textId="71BEE8B8" w:rsidR="001F0E76" w:rsidRDefault="001F0E76" w:rsidP="00DA31AC">
      <w:pPr>
        <w:shd w:val="clear" w:color="auto" w:fill="FFFFFF"/>
        <w:spacing w:after="75"/>
        <w:jc w:val="both"/>
        <w:rPr>
          <w:rFonts w:ascii="Arial" w:hAnsi="Arial" w:cs="Arial"/>
          <w:b/>
          <w:bCs/>
          <w:color w:val="333333"/>
        </w:rPr>
      </w:pPr>
      <w:r w:rsidRPr="001F0E76">
        <w:rPr>
          <w:rFonts w:ascii="Arial" w:hAnsi="Arial" w:cs="Arial"/>
          <w:color w:val="333333"/>
        </w:rPr>
        <w:t> </w:t>
      </w:r>
      <w:r w:rsidRPr="001F0E76">
        <w:rPr>
          <w:rFonts w:ascii="Arial" w:hAnsi="Arial" w:cs="Arial"/>
          <w:color w:val="333333"/>
          <w:sz w:val="23"/>
          <w:szCs w:val="23"/>
        </w:rPr>
        <w:t> </w:t>
      </w:r>
    </w:p>
    <w:p w14:paraId="05C4ABD2" w14:textId="3932D383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hAnsi="Arial" w:cs="Arial"/>
        </w:rPr>
      </w:pPr>
      <w:r w:rsidRPr="001F0E76">
        <w:rPr>
          <w:rFonts w:ascii="Arial" w:hAnsi="Arial" w:cs="Arial"/>
          <w:b/>
          <w:bCs/>
          <w:color w:val="333333"/>
        </w:rPr>
        <w:lastRenderedPageBreak/>
        <w:t>Članak 21.</w:t>
      </w:r>
    </w:p>
    <w:p w14:paraId="65004D29" w14:textId="77777777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Na temelju odluke Gradonačelnika iz članka 20. stavka 2. ove Odluke, Grad i korisnik sklapaju ugovor o davanju prostora kulture na korištenje na određeno vrijeme, u trajanju do najduže deset godina.</w:t>
      </w:r>
    </w:p>
    <w:p w14:paraId="579D0EBC" w14:textId="77777777" w:rsid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  </w:t>
      </w:r>
    </w:p>
    <w:p w14:paraId="5488672D" w14:textId="77777777" w:rsidR="00DA31AC" w:rsidRPr="001F0E76" w:rsidRDefault="00DA31AC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</w:p>
    <w:p w14:paraId="3F4B3144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F0E76">
        <w:rPr>
          <w:rFonts w:ascii="Arial" w:hAnsi="Arial" w:cs="Arial"/>
          <w:b/>
          <w:bCs/>
          <w:color w:val="333333"/>
        </w:rPr>
        <w:t>III. PRIJELAZNE I ZAVRŠNE ODREDBE</w:t>
      </w:r>
    </w:p>
    <w:p w14:paraId="42ADD7EB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</w:rPr>
      </w:pPr>
      <w:r w:rsidRPr="001F0E76">
        <w:rPr>
          <w:rFonts w:ascii="Arial" w:hAnsi="Arial" w:cs="Arial"/>
          <w:b/>
          <w:bCs/>
          <w:color w:val="333333"/>
        </w:rPr>
        <w:t> </w:t>
      </w:r>
    </w:p>
    <w:p w14:paraId="22412086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hAnsi="Arial" w:cs="Arial"/>
        </w:rPr>
      </w:pPr>
      <w:r w:rsidRPr="001F0E76">
        <w:rPr>
          <w:rFonts w:ascii="Arial" w:hAnsi="Arial" w:cs="Arial"/>
          <w:b/>
          <w:bCs/>
          <w:color w:val="333333"/>
        </w:rPr>
        <w:t>Članak 22.</w:t>
      </w:r>
    </w:p>
    <w:p w14:paraId="37897977" w14:textId="09018DC3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ab/>
      </w:r>
      <w:r w:rsidRPr="001F0E76">
        <w:rPr>
          <w:rFonts w:ascii="Arial" w:hAnsi="Arial" w:cs="Arial"/>
          <w:color w:val="333333"/>
        </w:rPr>
        <w:t>Danom stupanja na snagu ove Odluke  odredbe Odluke o kriterijima, mjerilima i postupku dodjele prostora u vlasništvu ili pod upravom Grada Čakovca na korištenje udrugama (Službeni glasnik Grada Čakovca 5/16 i 3/18) ne primjenjuju se na korisnike iz članka 1. ove odluke.</w:t>
      </w:r>
    </w:p>
    <w:p w14:paraId="30059A55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hAnsi="Arial" w:cs="Arial"/>
          <w:b/>
          <w:bCs/>
          <w:color w:val="333333"/>
        </w:rPr>
      </w:pPr>
    </w:p>
    <w:p w14:paraId="61FE6906" w14:textId="77777777" w:rsidR="001F0E76" w:rsidRPr="001F0E76" w:rsidRDefault="001F0E76" w:rsidP="001F0E76">
      <w:pPr>
        <w:shd w:val="clear" w:color="auto" w:fill="FFFFFF"/>
        <w:spacing w:after="75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1F0E76">
        <w:rPr>
          <w:rFonts w:ascii="Arial" w:hAnsi="Arial" w:cs="Arial"/>
          <w:b/>
          <w:bCs/>
          <w:color w:val="333333"/>
        </w:rPr>
        <w:t>Članak 23.</w:t>
      </w:r>
    </w:p>
    <w:p w14:paraId="780FE338" w14:textId="7D34ACCA" w:rsidR="001F0E76" w:rsidRPr="001F0E76" w:rsidRDefault="001F0E76" w:rsidP="001F0E76">
      <w:pPr>
        <w:shd w:val="clear" w:color="auto" w:fill="FFFFFF"/>
        <w:spacing w:after="75"/>
        <w:ind w:firstLine="708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Ova Odluka stupa na snagu osmoga dana od dana objave u „Služben</w:t>
      </w:r>
      <w:r>
        <w:rPr>
          <w:rFonts w:ascii="Arial" w:hAnsi="Arial" w:cs="Arial"/>
          <w:color w:val="333333"/>
        </w:rPr>
        <w:t>om glasniku</w:t>
      </w:r>
      <w:r w:rsidRPr="001F0E76">
        <w:rPr>
          <w:rFonts w:ascii="Arial" w:hAnsi="Arial" w:cs="Arial"/>
          <w:color w:val="333333"/>
        </w:rPr>
        <w:t xml:space="preserve"> Grada</w:t>
      </w:r>
      <w:r>
        <w:rPr>
          <w:rFonts w:ascii="Arial" w:hAnsi="Arial" w:cs="Arial"/>
          <w:color w:val="333333"/>
        </w:rPr>
        <w:t xml:space="preserve"> </w:t>
      </w:r>
      <w:r w:rsidRPr="001F0E76">
        <w:rPr>
          <w:rFonts w:ascii="Arial" w:hAnsi="Arial" w:cs="Arial"/>
          <w:color w:val="333333"/>
        </w:rPr>
        <w:t>Čakovca“.</w:t>
      </w:r>
    </w:p>
    <w:p w14:paraId="148CC598" w14:textId="77777777" w:rsidR="001F0E76" w:rsidRPr="001F0E76" w:rsidRDefault="001F0E76" w:rsidP="001F0E76">
      <w:pPr>
        <w:shd w:val="clear" w:color="auto" w:fill="FFFFFF"/>
        <w:spacing w:after="75"/>
        <w:jc w:val="both"/>
        <w:rPr>
          <w:rFonts w:ascii="Arial" w:hAnsi="Arial" w:cs="Arial"/>
          <w:color w:val="333333"/>
        </w:rPr>
      </w:pPr>
      <w:r w:rsidRPr="001F0E76">
        <w:rPr>
          <w:rFonts w:ascii="Arial" w:hAnsi="Arial" w:cs="Arial"/>
          <w:color w:val="333333"/>
        </w:rPr>
        <w:t> </w:t>
      </w:r>
    </w:p>
    <w:p w14:paraId="70F25E80" w14:textId="6AF4CEB9" w:rsidR="008E79F2" w:rsidRPr="001F0E76" w:rsidRDefault="008E79F2" w:rsidP="008E79F2">
      <w:pPr>
        <w:jc w:val="both"/>
        <w:rPr>
          <w:rFonts w:ascii="Arial" w:hAnsi="Arial" w:cs="Arial"/>
          <w:sz w:val="22"/>
          <w:szCs w:val="22"/>
        </w:rPr>
      </w:pPr>
      <w:r w:rsidRPr="001F0E76">
        <w:rPr>
          <w:rFonts w:ascii="Arial" w:hAnsi="Arial" w:cs="Arial"/>
          <w:sz w:val="22"/>
          <w:szCs w:val="22"/>
        </w:rPr>
        <w:t>KLASA: 024-04/23-01/5</w:t>
      </w:r>
      <w:r w:rsidR="001F0E76">
        <w:rPr>
          <w:rFonts w:ascii="Arial" w:hAnsi="Arial" w:cs="Arial"/>
          <w:sz w:val="22"/>
          <w:szCs w:val="22"/>
        </w:rPr>
        <w:t>1</w:t>
      </w:r>
    </w:p>
    <w:p w14:paraId="1D2043EC" w14:textId="0DA3597A" w:rsidR="008E79F2" w:rsidRPr="001F0E76" w:rsidRDefault="008E79F2" w:rsidP="008E79F2">
      <w:pPr>
        <w:jc w:val="both"/>
        <w:rPr>
          <w:rFonts w:ascii="Arial" w:hAnsi="Arial" w:cs="Arial"/>
          <w:sz w:val="22"/>
          <w:szCs w:val="22"/>
        </w:rPr>
      </w:pPr>
      <w:r w:rsidRPr="001F0E76">
        <w:rPr>
          <w:rFonts w:ascii="Arial" w:hAnsi="Arial" w:cs="Arial"/>
          <w:sz w:val="22"/>
          <w:szCs w:val="22"/>
        </w:rPr>
        <w:t>URBROJ: 2109-2-0</w:t>
      </w:r>
      <w:r w:rsidR="005B5ACE" w:rsidRPr="001F0E76">
        <w:rPr>
          <w:rFonts w:ascii="Arial" w:hAnsi="Arial" w:cs="Arial"/>
          <w:sz w:val="22"/>
          <w:szCs w:val="22"/>
        </w:rPr>
        <w:t>9</w:t>
      </w:r>
      <w:r w:rsidRPr="001F0E76">
        <w:rPr>
          <w:rFonts w:ascii="Arial" w:hAnsi="Arial" w:cs="Arial"/>
          <w:sz w:val="22"/>
          <w:szCs w:val="22"/>
        </w:rPr>
        <w:t>-01-2</w:t>
      </w:r>
      <w:r w:rsidR="005B5ACE" w:rsidRPr="001F0E76">
        <w:rPr>
          <w:rFonts w:ascii="Arial" w:hAnsi="Arial" w:cs="Arial"/>
          <w:sz w:val="22"/>
          <w:szCs w:val="22"/>
        </w:rPr>
        <w:t>3</w:t>
      </w:r>
      <w:r w:rsidRPr="001F0E76">
        <w:rPr>
          <w:rFonts w:ascii="Arial" w:hAnsi="Arial" w:cs="Arial"/>
          <w:sz w:val="22"/>
          <w:szCs w:val="22"/>
        </w:rPr>
        <w:t>-</w:t>
      </w:r>
      <w:r w:rsidR="005B5ACE" w:rsidRPr="001F0E76">
        <w:rPr>
          <w:rFonts w:ascii="Arial" w:hAnsi="Arial" w:cs="Arial"/>
          <w:sz w:val="22"/>
          <w:szCs w:val="22"/>
        </w:rPr>
        <w:t>02</w:t>
      </w:r>
    </w:p>
    <w:p w14:paraId="79DA6C1A" w14:textId="2A76AECA" w:rsidR="008E79F2" w:rsidRPr="001F0E76" w:rsidRDefault="008E79F2" w:rsidP="008E79F2">
      <w:pPr>
        <w:jc w:val="both"/>
        <w:rPr>
          <w:rFonts w:ascii="Arial" w:hAnsi="Arial" w:cs="Arial"/>
          <w:sz w:val="22"/>
          <w:szCs w:val="22"/>
        </w:rPr>
      </w:pPr>
      <w:r w:rsidRPr="001F0E76">
        <w:rPr>
          <w:rFonts w:ascii="Arial" w:hAnsi="Arial" w:cs="Arial"/>
          <w:sz w:val="22"/>
          <w:szCs w:val="22"/>
        </w:rPr>
        <w:t>Čakovec, __________ 202</w:t>
      </w:r>
      <w:r w:rsidR="005B5ACE" w:rsidRPr="001F0E76">
        <w:rPr>
          <w:rFonts w:ascii="Arial" w:hAnsi="Arial" w:cs="Arial"/>
          <w:sz w:val="22"/>
          <w:szCs w:val="22"/>
        </w:rPr>
        <w:t>3</w:t>
      </w:r>
      <w:r w:rsidRPr="001F0E76">
        <w:rPr>
          <w:rFonts w:ascii="Arial" w:hAnsi="Arial" w:cs="Arial"/>
          <w:sz w:val="22"/>
          <w:szCs w:val="22"/>
        </w:rPr>
        <w:t>.</w:t>
      </w:r>
    </w:p>
    <w:p w14:paraId="4B722A90" w14:textId="77777777" w:rsidR="008E79F2" w:rsidRPr="001F0E76" w:rsidRDefault="008E79F2" w:rsidP="008E79F2">
      <w:pPr>
        <w:jc w:val="both"/>
        <w:rPr>
          <w:rFonts w:ascii="Arial" w:hAnsi="Arial" w:cs="Arial"/>
          <w:sz w:val="22"/>
          <w:szCs w:val="22"/>
        </w:rPr>
      </w:pPr>
    </w:p>
    <w:p w14:paraId="75D7BFBC" w14:textId="77777777" w:rsidR="008E79F2" w:rsidRPr="001F0E76" w:rsidRDefault="008E79F2" w:rsidP="008E79F2">
      <w:pPr>
        <w:ind w:left="3540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1F0E76">
        <w:rPr>
          <w:rFonts w:ascii="Arial" w:hAnsi="Arial" w:cs="Arial"/>
          <w:b/>
          <w:bCs/>
          <w:sz w:val="22"/>
          <w:szCs w:val="22"/>
        </w:rPr>
        <w:t>PREDSJEDNIK GRADSKOG VIJEĆA</w:t>
      </w:r>
    </w:p>
    <w:p w14:paraId="09C02F25" w14:textId="554865E7" w:rsidR="008E79F2" w:rsidRPr="001F0E76" w:rsidRDefault="005B5ACE">
      <w:pPr>
        <w:rPr>
          <w:rFonts w:ascii="Arial" w:hAnsi="Arial" w:cs="Arial"/>
        </w:rPr>
      </w:pPr>
      <w:r w:rsidRPr="001F0E76">
        <w:rPr>
          <w:rFonts w:ascii="Arial" w:hAnsi="Arial" w:cs="Arial"/>
        </w:rPr>
        <w:tab/>
      </w:r>
      <w:r w:rsidRPr="001F0E76">
        <w:rPr>
          <w:rFonts w:ascii="Arial" w:hAnsi="Arial" w:cs="Arial"/>
        </w:rPr>
        <w:tab/>
      </w:r>
      <w:r w:rsidRPr="001F0E76">
        <w:rPr>
          <w:rFonts w:ascii="Arial" w:hAnsi="Arial" w:cs="Arial"/>
        </w:rPr>
        <w:tab/>
      </w:r>
      <w:r w:rsidRPr="001F0E76">
        <w:rPr>
          <w:rFonts w:ascii="Arial" w:hAnsi="Arial" w:cs="Arial"/>
        </w:rPr>
        <w:tab/>
      </w:r>
      <w:r w:rsidRPr="001F0E76">
        <w:rPr>
          <w:rFonts w:ascii="Arial" w:hAnsi="Arial" w:cs="Arial"/>
        </w:rPr>
        <w:tab/>
      </w:r>
      <w:r w:rsidRPr="001F0E76">
        <w:rPr>
          <w:rFonts w:ascii="Arial" w:hAnsi="Arial" w:cs="Arial"/>
        </w:rPr>
        <w:tab/>
        <w:t>Josip Varga, v.r.</w:t>
      </w:r>
    </w:p>
    <w:p w14:paraId="7B5318AF" w14:textId="56053A2B" w:rsidR="008E79F2" w:rsidRPr="001F0E76" w:rsidRDefault="008E79F2">
      <w:pPr>
        <w:rPr>
          <w:rFonts w:ascii="Arial" w:hAnsi="Arial" w:cs="Arial"/>
        </w:rPr>
      </w:pPr>
    </w:p>
    <w:sectPr w:rsidR="008E79F2" w:rsidRPr="001F0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A729E"/>
    <w:multiLevelType w:val="multilevel"/>
    <w:tmpl w:val="F1BC4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DA32817"/>
    <w:multiLevelType w:val="multilevel"/>
    <w:tmpl w:val="87E2814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9EB520B"/>
    <w:multiLevelType w:val="multilevel"/>
    <w:tmpl w:val="671890B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875CE"/>
    <w:multiLevelType w:val="multilevel"/>
    <w:tmpl w:val="77E40A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E06B7C"/>
    <w:multiLevelType w:val="multilevel"/>
    <w:tmpl w:val="833E6E3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002447"/>
    <w:multiLevelType w:val="multilevel"/>
    <w:tmpl w:val="D3F4BCB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5DB5B9C"/>
    <w:multiLevelType w:val="multilevel"/>
    <w:tmpl w:val="51BC1336"/>
    <w:lvl w:ilvl="0">
      <w:start w:val="1"/>
      <w:numFmt w:val="lowerLetter"/>
      <w:lvlText w:val="%1)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BE5264"/>
    <w:multiLevelType w:val="multilevel"/>
    <w:tmpl w:val="F4F04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7F39150A"/>
    <w:multiLevelType w:val="multilevel"/>
    <w:tmpl w:val="B11E71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369301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44667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565969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384901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686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82562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3795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89774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32658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7A"/>
    <w:rsid w:val="001F0E76"/>
    <w:rsid w:val="00485E7A"/>
    <w:rsid w:val="004F4B10"/>
    <w:rsid w:val="005B5ACE"/>
    <w:rsid w:val="008E79F2"/>
    <w:rsid w:val="00B91144"/>
    <w:rsid w:val="00BA7697"/>
    <w:rsid w:val="00DA31AC"/>
    <w:rsid w:val="00E3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479C"/>
  <w15:chartTrackingRefBased/>
  <w15:docId w15:val="{339E56D0-5D18-4906-BA2E-ADA38379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1F0E76"/>
    <w:pPr>
      <w:suppressAutoHyphens/>
      <w:autoSpaceDN w:val="0"/>
      <w:spacing w:after="160" w:line="24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4</cp:revision>
  <cp:lastPrinted>2023-08-10T10:17:00Z</cp:lastPrinted>
  <dcterms:created xsi:type="dcterms:W3CDTF">2023-08-02T12:20:00Z</dcterms:created>
  <dcterms:modified xsi:type="dcterms:W3CDTF">2023-08-10T10:17:00Z</dcterms:modified>
</cp:coreProperties>
</file>