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8266503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D5769B">
              <w:rPr>
                <w:rFonts w:eastAsia="Simsun (Founder Extended)"/>
                <w:b/>
                <w:szCs w:val="24"/>
                <w:lang w:val="hr-HR" w:eastAsia="zh-CN"/>
              </w:rPr>
              <w:t xml:space="preserve">IZMJENAMA I DOPUNAMA </w:t>
            </w:r>
            <w:r w:rsidR="00230BBF">
              <w:rPr>
                <w:rFonts w:eastAsia="Simsun (Founder Extended)"/>
                <w:b/>
                <w:szCs w:val="24"/>
                <w:lang w:val="hr-HR" w:eastAsia="zh-CN"/>
              </w:rPr>
              <w:t>PRORAČUNA GRADA ČAKOVCA ZA 2022.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04B1481" w:rsidR="00115304" w:rsidRPr="00DD55A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DD55A9"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D5769B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izmjenama i dopunama </w:t>
            </w:r>
            <w:r w:rsidR="00230BB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Proračuna Grada Čakovca za 2022.</w:t>
            </w:r>
            <w:r w:rsidR="007C21CE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i Izmjene i dopune Proračuna Grada Čakovca za 2022.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4F2286BE" w:rsidR="009B5C6B" w:rsidRPr="009B5C6B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26102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DD7B9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izmjenama i dopunama Programa građenja komunalne infrastrukture Grada Čakovca za 2022.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A44C70E" w:rsidR="00751332" w:rsidRPr="006A7803" w:rsidRDefault="00D5769B" w:rsidP="007C21CE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listopad </w:t>
            </w:r>
            <w:r w:rsidR="0026102F" w:rsidRPr="006A7803">
              <w:rPr>
                <w:rFonts w:ascii="Times New Roman" w:eastAsia="Simsun (Founder Extended)" w:hAnsi="Times New Roman"/>
                <w:sz w:val="24"/>
                <w:szCs w:val="24"/>
              </w:rPr>
              <w:t>2022.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26310283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7C21CE">
              <w:rPr>
                <w:rFonts w:ascii="Times New Roman" w:eastAsia="Simsun (Founder Extended)" w:hAnsi="Times New Roman"/>
                <w:sz w:val="24"/>
                <w:szCs w:val="24"/>
              </w:rPr>
              <w:t>/Izmjene i dopune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01D82633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30B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5D622BFB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30B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21. listopada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D576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02. studenog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5EAB4A23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230BBF">
        <w:rPr>
          <w:rFonts w:ascii="Arial" w:hAnsi="Arial" w:cs="Arial"/>
        </w:rPr>
        <w:t>94</w:t>
      </w:r>
    </w:p>
    <w:p w14:paraId="256BBC44" w14:textId="5066EE14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7C21CE">
        <w:rPr>
          <w:rFonts w:ascii="Arial" w:hAnsi="Arial" w:cs="Arial"/>
        </w:rPr>
        <w:t>-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7C21CE">
        <w:rPr>
          <w:rFonts w:ascii="Arial" w:hAnsi="Arial" w:cs="Arial"/>
        </w:rPr>
        <w:t>4</w:t>
      </w:r>
    </w:p>
    <w:p w14:paraId="01E87AA1" w14:textId="24F00517" w:rsidR="00B02223" w:rsidRPr="00B02223" w:rsidRDefault="00B057D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Čakovec,</w:t>
      </w:r>
      <w:r w:rsidR="00D5769B">
        <w:rPr>
          <w:rFonts w:ascii="Arial" w:hAnsi="Arial" w:cs="Arial"/>
        </w:rPr>
        <w:t xml:space="preserve"> 02. studeni</w:t>
      </w:r>
      <w:r w:rsidR="0026102F">
        <w:rPr>
          <w:rFonts w:ascii="Arial" w:hAnsi="Arial" w:cs="Arial"/>
        </w:rPr>
        <w:t xml:space="preserve"> 2022.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30BBF"/>
    <w:rsid w:val="00243BAD"/>
    <w:rsid w:val="0026102F"/>
    <w:rsid w:val="002D0773"/>
    <w:rsid w:val="002E26BC"/>
    <w:rsid w:val="003F2C1B"/>
    <w:rsid w:val="003F4F55"/>
    <w:rsid w:val="00414744"/>
    <w:rsid w:val="004857E1"/>
    <w:rsid w:val="004E2076"/>
    <w:rsid w:val="005318DA"/>
    <w:rsid w:val="00575A4F"/>
    <w:rsid w:val="00691BE8"/>
    <w:rsid w:val="006A7803"/>
    <w:rsid w:val="006E7805"/>
    <w:rsid w:val="006F2F3C"/>
    <w:rsid w:val="007106A2"/>
    <w:rsid w:val="00714160"/>
    <w:rsid w:val="00737151"/>
    <w:rsid w:val="00751332"/>
    <w:rsid w:val="007C21CE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5769B"/>
    <w:rsid w:val="00DD55A9"/>
    <w:rsid w:val="00DD7B90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105</cp:revision>
  <cp:lastPrinted>2022-01-05T08:55:00Z</cp:lastPrinted>
  <dcterms:created xsi:type="dcterms:W3CDTF">2016-11-22T12:46:00Z</dcterms:created>
  <dcterms:modified xsi:type="dcterms:W3CDTF">2022-11-14T13:21:00Z</dcterms:modified>
</cp:coreProperties>
</file>