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C5035" w14:textId="5F5CCCB8" w:rsidR="002F6BAC" w:rsidRPr="00417C77" w:rsidRDefault="002F6BAC" w:rsidP="002F6BAC">
      <w:pPr>
        <w:pStyle w:val="Tijeloteksta"/>
        <w:ind w:firstLine="720"/>
        <w:jc w:val="right"/>
        <w:rPr>
          <w:bCs w:val="0"/>
          <w:sz w:val="22"/>
          <w:szCs w:val="22"/>
        </w:rPr>
      </w:pPr>
      <w:r w:rsidRPr="00417C77">
        <w:rPr>
          <w:bCs w:val="0"/>
          <w:sz w:val="22"/>
          <w:szCs w:val="22"/>
        </w:rPr>
        <w:t>PRIJEDLOG</w:t>
      </w:r>
    </w:p>
    <w:p w14:paraId="6E7CCE4D" w14:textId="519725E1" w:rsidR="002F6BAC" w:rsidRPr="00417C77" w:rsidRDefault="002F6BAC" w:rsidP="002F6BAC">
      <w:pPr>
        <w:pStyle w:val="Tijeloteksta"/>
        <w:ind w:firstLine="720"/>
        <w:jc w:val="both"/>
        <w:rPr>
          <w:b w:val="0"/>
          <w:sz w:val="22"/>
          <w:szCs w:val="22"/>
        </w:rPr>
      </w:pPr>
      <w:r w:rsidRPr="00417C77">
        <w:rPr>
          <w:b w:val="0"/>
          <w:sz w:val="22"/>
          <w:szCs w:val="22"/>
        </w:rPr>
        <w:t>Temeljem članka 48. stav</w:t>
      </w:r>
      <w:r w:rsidR="00D63B87">
        <w:rPr>
          <w:b w:val="0"/>
          <w:sz w:val="22"/>
          <w:szCs w:val="22"/>
        </w:rPr>
        <w:t>ka</w:t>
      </w:r>
      <w:r w:rsidRPr="00417C77">
        <w:rPr>
          <w:b w:val="0"/>
          <w:sz w:val="22"/>
          <w:szCs w:val="22"/>
        </w:rPr>
        <w:t xml:space="preserve"> 4 Zakona o predškolskom odgoju i obrazovanju (NN RH 10/97, 107/07</w:t>
      </w:r>
      <w:r w:rsidR="000718D1" w:rsidRPr="00417C77">
        <w:rPr>
          <w:b w:val="0"/>
          <w:sz w:val="22"/>
          <w:szCs w:val="22"/>
        </w:rPr>
        <w:t>,</w:t>
      </w:r>
      <w:r w:rsidRPr="00417C77">
        <w:rPr>
          <w:b w:val="0"/>
          <w:sz w:val="22"/>
          <w:szCs w:val="22"/>
        </w:rPr>
        <w:t xml:space="preserve"> 94/13</w:t>
      </w:r>
      <w:r w:rsidR="000718D1" w:rsidRPr="00417C77">
        <w:rPr>
          <w:b w:val="0"/>
          <w:sz w:val="22"/>
          <w:szCs w:val="22"/>
        </w:rPr>
        <w:t>, 98/19, 57/22</w:t>
      </w:r>
      <w:r w:rsidRPr="00417C77">
        <w:rPr>
          <w:b w:val="0"/>
          <w:sz w:val="22"/>
          <w:szCs w:val="22"/>
        </w:rPr>
        <w:t>), članka 2</w:t>
      </w:r>
      <w:r w:rsidR="000718D1" w:rsidRPr="00417C77">
        <w:rPr>
          <w:b w:val="0"/>
          <w:sz w:val="22"/>
          <w:szCs w:val="22"/>
        </w:rPr>
        <w:t>9</w:t>
      </w:r>
      <w:r w:rsidRPr="00417C77">
        <w:rPr>
          <w:b w:val="0"/>
          <w:sz w:val="22"/>
          <w:szCs w:val="22"/>
        </w:rPr>
        <w:t>. Statuta Grada Čakovca (Sl. gl. Grada Čakovca</w:t>
      </w:r>
      <w:r w:rsidR="000718D1" w:rsidRPr="00417C77">
        <w:rPr>
          <w:b w:val="0"/>
          <w:sz w:val="22"/>
          <w:szCs w:val="22"/>
        </w:rPr>
        <w:t>1/21, 2/22</w:t>
      </w:r>
      <w:r w:rsidRPr="00417C77">
        <w:rPr>
          <w:b w:val="0"/>
          <w:sz w:val="22"/>
          <w:szCs w:val="22"/>
        </w:rPr>
        <w:t>) i člank</w:t>
      </w:r>
      <w:r w:rsidR="001A0EB6">
        <w:rPr>
          <w:b w:val="0"/>
          <w:sz w:val="22"/>
          <w:szCs w:val="22"/>
        </w:rPr>
        <w:t>a</w:t>
      </w:r>
      <w:r w:rsidRPr="00417C77">
        <w:rPr>
          <w:b w:val="0"/>
          <w:sz w:val="22"/>
          <w:szCs w:val="22"/>
        </w:rPr>
        <w:t xml:space="preserve"> 4 st</w:t>
      </w:r>
      <w:r w:rsidR="000718D1" w:rsidRPr="00417C77">
        <w:rPr>
          <w:b w:val="0"/>
          <w:sz w:val="22"/>
          <w:szCs w:val="22"/>
        </w:rPr>
        <w:t>avka</w:t>
      </w:r>
      <w:r w:rsidRPr="00417C77">
        <w:rPr>
          <w:b w:val="0"/>
          <w:sz w:val="22"/>
          <w:szCs w:val="22"/>
        </w:rPr>
        <w:t xml:space="preserve"> 1 Odluke o osnivanju Dječjeg vrtića C</w:t>
      </w:r>
      <w:r w:rsidR="00417C77" w:rsidRPr="00417C77">
        <w:rPr>
          <w:b w:val="0"/>
          <w:sz w:val="22"/>
          <w:szCs w:val="22"/>
        </w:rPr>
        <w:t>ipelica</w:t>
      </w:r>
      <w:r w:rsidRPr="00417C77">
        <w:rPr>
          <w:b w:val="0"/>
          <w:sz w:val="22"/>
          <w:szCs w:val="22"/>
        </w:rPr>
        <w:t xml:space="preserve"> (Sl. gl. Grada Čakovca 2/15), Gradsko vijeće Grada Čakovca je na svojoj </w:t>
      </w:r>
      <w:r w:rsidR="00417C77" w:rsidRPr="00417C77">
        <w:rPr>
          <w:b w:val="0"/>
          <w:sz w:val="22"/>
          <w:szCs w:val="22"/>
        </w:rPr>
        <w:t>___</w:t>
      </w:r>
      <w:r w:rsidRPr="00417C77">
        <w:rPr>
          <w:b w:val="0"/>
          <w:sz w:val="22"/>
          <w:szCs w:val="22"/>
        </w:rPr>
        <w:t xml:space="preserve">. sjednici održanoj </w:t>
      </w:r>
      <w:r w:rsidR="00417C77" w:rsidRPr="00417C77">
        <w:rPr>
          <w:b w:val="0"/>
          <w:sz w:val="22"/>
          <w:szCs w:val="22"/>
        </w:rPr>
        <w:t>________</w:t>
      </w:r>
      <w:r w:rsidRPr="00417C77">
        <w:rPr>
          <w:b w:val="0"/>
          <w:sz w:val="22"/>
          <w:szCs w:val="22"/>
        </w:rPr>
        <w:t xml:space="preserve"> 20</w:t>
      </w:r>
      <w:r w:rsidR="00417C77" w:rsidRPr="00417C77">
        <w:rPr>
          <w:b w:val="0"/>
          <w:sz w:val="22"/>
          <w:szCs w:val="22"/>
        </w:rPr>
        <w:t>22</w:t>
      </w:r>
      <w:r w:rsidRPr="00417C77">
        <w:rPr>
          <w:b w:val="0"/>
          <w:sz w:val="22"/>
          <w:szCs w:val="22"/>
        </w:rPr>
        <w:t>., donijelo sljedeću</w:t>
      </w:r>
    </w:p>
    <w:p w14:paraId="45035DC7" w14:textId="77777777" w:rsidR="002F6BAC" w:rsidRPr="00417C77" w:rsidRDefault="002F6BAC" w:rsidP="002F6BAC">
      <w:pPr>
        <w:pStyle w:val="Tijeloteksta"/>
        <w:ind w:firstLine="720"/>
        <w:jc w:val="both"/>
        <w:rPr>
          <w:b w:val="0"/>
          <w:sz w:val="22"/>
          <w:szCs w:val="22"/>
        </w:rPr>
      </w:pPr>
    </w:p>
    <w:p w14:paraId="2D31743C" w14:textId="77777777" w:rsidR="002F6BAC" w:rsidRPr="00417C77" w:rsidRDefault="002F6BAC" w:rsidP="002F6BAC">
      <w:pPr>
        <w:jc w:val="center"/>
        <w:rPr>
          <w:rFonts w:ascii="Arial" w:hAnsi="Arial" w:cs="Arial"/>
          <w:b/>
          <w:sz w:val="28"/>
          <w:szCs w:val="28"/>
        </w:rPr>
      </w:pPr>
      <w:r w:rsidRPr="00417C77">
        <w:rPr>
          <w:rFonts w:ascii="Arial" w:hAnsi="Arial" w:cs="Arial"/>
          <w:b/>
          <w:sz w:val="28"/>
          <w:szCs w:val="28"/>
        </w:rPr>
        <w:t xml:space="preserve">O D L U K U </w:t>
      </w:r>
    </w:p>
    <w:p w14:paraId="5D44EC93" w14:textId="77777777" w:rsidR="002F6BAC" w:rsidRPr="00417C77" w:rsidRDefault="002F6BAC" w:rsidP="002F6BAC">
      <w:pPr>
        <w:jc w:val="center"/>
        <w:rPr>
          <w:rFonts w:ascii="Arial" w:hAnsi="Arial" w:cs="Arial"/>
          <w:b/>
          <w:szCs w:val="24"/>
        </w:rPr>
      </w:pPr>
      <w:r w:rsidRPr="00417C77">
        <w:rPr>
          <w:rFonts w:ascii="Arial" w:hAnsi="Arial" w:cs="Arial"/>
          <w:b/>
          <w:szCs w:val="24"/>
        </w:rPr>
        <w:t>o visini ekonomske cijene usluge za Dječji vrtić Cipelica</w:t>
      </w:r>
    </w:p>
    <w:p w14:paraId="571952D4" w14:textId="77777777" w:rsidR="002F6BAC" w:rsidRPr="00417C77" w:rsidRDefault="002F6BAC" w:rsidP="002F6BAC">
      <w:pPr>
        <w:rPr>
          <w:rFonts w:ascii="Arial" w:hAnsi="Arial" w:cs="Arial"/>
          <w:color w:val="7030A0"/>
          <w:sz w:val="22"/>
          <w:szCs w:val="22"/>
        </w:rPr>
      </w:pPr>
    </w:p>
    <w:p w14:paraId="018B8508" w14:textId="77777777" w:rsidR="002F6BAC" w:rsidRPr="00417C77" w:rsidRDefault="002F6BAC" w:rsidP="002F6BAC">
      <w:pPr>
        <w:jc w:val="center"/>
        <w:rPr>
          <w:rFonts w:ascii="Arial" w:hAnsi="Arial" w:cs="Arial"/>
          <w:b/>
          <w:sz w:val="22"/>
          <w:szCs w:val="22"/>
        </w:rPr>
      </w:pPr>
      <w:r w:rsidRPr="00417C77">
        <w:rPr>
          <w:rFonts w:ascii="Arial" w:hAnsi="Arial" w:cs="Arial"/>
          <w:b/>
          <w:sz w:val="22"/>
          <w:szCs w:val="22"/>
        </w:rPr>
        <w:t>Članak 1.</w:t>
      </w:r>
    </w:p>
    <w:p w14:paraId="607B3A9A" w14:textId="77777777" w:rsidR="002F6BAC" w:rsidRPr="00417C77" w:rsidRDefault="002F6BAC" w:rsidP="002F6BAC">
      <w:pPr>
        <w:jc w:val="center"/>
        <w:rPr>
          <w:rFonts w:ascii="Arial" w:hAnsi="Arial" w:cs="Arial"/>
          <w:b/>
          <w:sz w:val="22"/>
          <w:szCs w:val="22"/>
        </w:rPr>
      </w:pPr>
    </w:p>
    <w:p w14:paraId="728416B6" w14:textId="77777777" w:rsidR="002F6BAC" w:rsidRPr="00417C77" w:rsidRDefault="002F6BAC" w:rsidP="002F6BAC">
      <w:pPr>
        <w:jc w:val="both"/>
        <w:rPr>
          <w:rFonts w:ascii="Arial" w:hAnsi="Arial" w:cs="Arial"/>
          <w:sz w:val="22"/>
          <w:szCs w:val="22"/>
        </w:rPr>
      </w:pPr>
      <w:r w:rsidRPr="00417C77">
        <w:rPr>
          <w:rFonts w:ascii="Arial" w:hAnsi="Arial" w:cs="Arial"/>
          <w:sz w:val="22"/>
          <w:szCs w:val="22"/>
        </w:rPr>
        <w:tab/>
        <w:t>Ovom Odlukom utvrđuje se visina ekonomske cijene usluge za Dječji vrtić Cipelica.</w:t>
      </w:r>
    </w:p>
    <w:p w14:paraId="50683795" w14:textId="77777777" w:rsidR="002F6BAC" w:rsidRPr="00417C77" w:rsidRDefault="002F6BAC" w:rsidP="002F6BAC">
      <w:pPr>
        <w:jc w:val="both"/>
        <w:rPr>
          <w:rFonts w:ascii="Arial" w:hAnsi="Arial" w:cs="Arial"/>
          <w:sz w:val="22"/>
          <w:szCs w:val="22"/>
        </w:rPr>
      </w:pPr>
    </w:p>
    <w:p w14:paraId="42C5C89F" w14:textId="2237C29E" w:rsidR="002F6BAC" w:rsidRPr="00417C77" w:rsidRDefault="002F6BAC" w:rsidP="002F6BA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17C77">
        <w:rPr>
          <w:rFonts w:ascii="Arial" w:hAnsi="Arial" w:cs="Arial"/>
          <w:sz w:val="22"/>
          <w:szCs w:val="22"/>
        </w:rPr>
        <w:t>Dječji vrtić Cipelica provodi sljedeće programe:</w:t>
      </w:r>
      <w:r w:rsidR="00417C77" w:rsidRPr="00417C77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="-714" w:tblpY="201"/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560"/>
        <w:gridCol w:w="2268"/>
        <w:gridCol w:w="2551"/>
        <w:gridCol w:w="1418"/>
        <w:gridCol w:w="1676"/>
      </w:tblGrid>
      <w:tr w:rsidR="002F6BAC" w:rsidRPr="00417C77" w14:paraId="11057DB2" w14:textId="77777777" w:rsidTr="00EB1C3E">
        <w:tc>
          <w:tcPr>
            <w:tcW w:w="1129" w:type="dxa"/>
            <w:vMerge w:val="restart"/>
            <w:shd w:val="clear" w:color="auto" w:fill="auto"/>
          </w:tcPr>
          <w:p w14:paraId="38AE5F1E" w14:textId="77777777" w:rsidR="002F6BAC" w:rsidRPr="00417C77" w:rsidRDefault="002F6BAC" w:rsidP="00EB1C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7C77">
              <w:rPr>
                <w:rFonts w:ascii="Arial" w:hAnsi="Arial" w:cs="Arial"/>
                <w:sz w:val="22"/>
                <w:szCs w:val="22"/>
              </w:rPr>
              <w:t>jaslice/</w:t>
            </w:r>
            <w:r w:rsidRPr="00417C77">
              <w:rPr>
                <w:rFonts w:ascii="Arial" w:hAnsi="Arial" w:cs="Arial"/>
                <w:sz w:val="22"/>
                <w:szCs w:val="22"/>
              </w:rPr>
              <w:br/>
              <w:t>vrtić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1483D632" w14:textId="77777777" w:rsidR="002F6BAC" w:rsidRPr="00417C77" w:rsidRDefault="002F6BAC" w:rsidP="00EB1C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7C77">
              <w:rPr>
                <w:rFonts w:ascii="Arial" w:hAnsi="Arial" w:cs="Arial"/>
                <w:sz w:val="22"/>
                <w:szCs w:val="22"/>
              </w:rPr>
              <w:t>ekonomska cijena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0BCFCE8" w14:textId="77777777" w:rsidR="002F6BAC" w:rsidRPr="00417C77" w:rsidRDefault="002F6BAC" w:rsidP="00EB1C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7C77">
              <w:rPr>
                <w:rFonts w:ascii="Arial" w:hAnsi="Arial" w:cs="Arial"/>
                <w:sz w:val="22"/>
                <w:szCs w:val="22"/>
              </w:rPr>
              <w:t>boravak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0D3F015D" w14:textId="77777777" w:rsidR="002F6BAC" w:rsidRPr="00417C77" w:rsidRDefault="002F6BAC" w:rsidP="00EB1C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7C77">
              <w:rPr>
                <w:rFonts w:ascii="Arial" w:hAnsi="Arial" w:cs="Arial"/>
                <w:sz w:val="22"/>
                <w:szCs w:val="22"/>
              </w:rPr>
              <w:t>programi</w:t>
            </w:r>
          </w:p>
        </w:tc>
        <w:tc>
          <w:tcPr>
            <w:tcW w:w="3094" w:type="dxa"/>
            <w:gridSpan w:val="2"/>
            <w:shd w:val="clear" w:color="auto" w:fill="auto"/>
          </w:tcPr>
          <w:p w14:paraId="4523FF49" w14:textId="77777777" w:rsidR="002F6BAC" w:rsidRPr="00417C77" w:rsidRDefault="002F6BAC" w:rsidP="00EB1C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7C77">
              <w:rPr>
                <w:rFonts w:ascii="Arial" w:hAnsi="Arial" w:cs="Arial"/>
                <w:sz w:val="22"/>
                <w:szCs w:val="22"/>
              </w:rPr>
              <w:t>omjer sufinanciranja</w:t>
            </w:r>
          </w:p>
        </w:tc>
      </w:tr>
      <w:tr w:rsidR="002F6BAC" w:rsidRPr="00417C77" w14:paraId="60B1D99E" w14:textId="77777777" w:rsidTr="00EB1C3E">
        <w:tc>
          <w:tcPr>
            <w:tcW w:w="1129" w:type="dxa"/>
            <w:vMerge/>
            <w:shd w:val="clear" w:color="auto" w:fill="auto"/>
          </w:tcPr>
          <w:p w14:paraId="1AB3D7E7" w14:textId="77777777" w:rsidR="002F6BAC" w:rsidRPr="00417C77" w:rsidRDefault="002F6BAC" w:rsidP="00EB1C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06E8247" w14:textId="77777777" w:rsidR="002F6BAC" w:rsidRPr="00417C77" w:rsidRDefault="002F6BAC" w:rsidP="00EB1C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A888A9A" w14:textId="77777777" w:rsidR="002F6BAC" w:rsidRPr="00417C77" w:rsidRDefault="002F6BAC" w:rsidP="00EB1C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533A0140" w14:textId="77777777" w:rsidR="002F6BAC" w:rsidRPr="00417C77" w:rsidRDefault="002F6BAC" w:rsidP="00EB1C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34EC847" w14:textId="77777777" w:rsidR="002F6BAC" w:rsidRPr="00417C77" w:rsidRDefault="002F6BAC" w:rsidP="00EB1C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7C77">
              <w:rPr>
                <w:rFonts w:ascii="Arial" w:hAnsi="Arial" w:cs="Arial"/>
                <w:sz w:val="22"/>
                <w:szCs w:val="22"/>
              </w:rPr>
              <w:t>Grad</w:t>
            </w:r>
          </w:p>
        </w:tc>
        <w:tc>
          <w:tcPr>
            <w:tcW w:w="1676" w:type="dxa"/>
            <w:shd w:val="clear" w:color="auto" w:fill="auto"/>
          </w:tcPr>
          <w:p w14:paraId="30665404" w14:textId="77777777" w:rsidR="002F6BAC" w:rsidRPr="00417C77" w:rsidRDefault="002F6BAC" w:rsidP="00EB1C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7C77">
              <w:rPr>
                <w:rFonts w:ascii="Arial" w:hAnsi="Arial" w:cs="Arial"/>
                <w:sz w:val="22"/>
                <w:szCs w:val="22"/>
              </w:rPr>
              <w:t>korisnici usluga</w:t>
            </w:r>
          </w:p>
        </w:tc>
      </w:tr>
      <w:tr w:rsidR="002F6BAC" w:rsidRPr="00417C77" w14:paraId="7E62AC52" w14:textId="77777777" w:rsidTr="00EB1C3E">
        <w:tc>
          <w:tcPr>
            <w:tcW w:w="1129" w:type="dxa"/>
            <w:shd w:val="clear" w:color="auto" w:fill="auto"/>
          </w:tcPr>
          <w:p w14:paraId="21F67D22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za vrtić</w:t>
            </w:r>
          </w:p>
        </w:tc>
        <w:tc>
          <w:tcPr>
            <w:tcW w:w="1560" w:type="dxa"/>
            <w:shd w:val="clear" w:color="auto" w:fill="auto"/>
          </w:tcPr>
          <w:p w14:paraId="082B4910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2.000,00kn</w:t>
            </w:r>
          </w:p>
          <w:p w14:paraId="7F9E97C4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(265,45 €)</w:t>
            </w:r>
          </w:p>
        </w:tc>
        <w:tc>
          <w:tcPr>
            <w:tcW w:w="2268" w:type="dxa"/>
            <w:shd w:val="clear" w:color="auto" w:fill="auto"/>
          </w:tcPr>
          <w:p w14:paraId="023139CF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Za 7 do 10 satni boravak</w:t>
            </w:r>
          </w:p>
        </w:tc>
        <w:tc>
          <w:tcPr>
            <w:tcW w:w="2551" w:type="dxa"/>
            <w:shd w:val="clear" w:color="auto" w:fill="auto"/>
          </w:tcPr>
          <w:p w14:paraId="35837A90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redoviti program</w:t>
            </w:r>
          </w:p>
        </w:tc>
        <w:tc>
          <w:tcPr>
            <w:tcW w:w="1418" w:type="dxa"/>
            <w:shd w:val="clear" w:color="auto" w:fill="auto"/>
          </w:tcPr>
          <w:p w14:paraId="1001C148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1.300,00 kn</w:t>
            </w:r>
          </w:p>
          <w:p w14:paraId="2E609EE8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(172,54 €)</w:t>
            </w:r>
          </w:p>
        </w:tc>
        <w:tc>
          <w:tcPr>
            <w:tcW w:w="1676" w:type="dxa"/>
            <w:shd w:val="clear" w:color="auto" w:fill="auto"/>
          </w:tcPr>
          <w:p w14:paraId="4BBCE327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700,00 kn</w:t>
            </w:r>
          </w:p>
          <w:p w14:paraId="286323D7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(92,91 €)</w:t>
            </w:r>
          </w:p>
        </w:tc>
      </w:tr>
      <w:tr w:rsidR="002F6BAC" w:rsidRPr="00417C77" w14:paraId="6DA94EA1" w14:textId="77777777" w:rsidTr="00EB1C3E">
        <w:tc>
          <w:tcPr>
            <w:tcW w:w="1129" w:type="dxa"/>
            <w:shd w:val="clear" w:color="auto" w:fill="auto"/>
          </w:tcPr>
          <w:p w14:paraId="2A79AEFD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za vrtić</w:t>
            </w:r>
          </w:p>
        </w:tc>
        <w:tc>
          <w:tcPr>
            <w:tcW w:w="1560" w:type="dxa"/>
            <w:shd w:val="clear" w:color="auto" w:fill="auto"/>
          </w:tcPr>
          <w:p w14:paraId="193AFAA7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1.500,00 kn (199,08 €)</w:t>
            </w:r>
          </w:p>
        </w:tc>
        <w:tc>
          <w:tcPr>
            <w:tcW w:w="2268" w:type="dxa"/>
            <w:shd w:val="clear" w:color="auto" w:fill="auto"/>
          </w:tcPr>
          <w:p w14:paraId="06AE8AE0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za 4 do 6 satni boravak</w:t>
            </w:r>
          </w:p>
        </w:tc>
        <w:tc>
          <w:tcPr>
            <w:tcW w:w="2551" w:type="dxa"/>
            <w:shd w:val="clear" w:color="auto" w:fill="auto"/>
          </w:tcPr>
          <w:p w14:paraId="71125B4F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redoviti program-</w:t>
            </w:r>
            <w:proofErr w:type="spellStart"/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predškola</w:t>
            </w:r>
            <w:proofErr w:type="spellEnd"/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za pripadnike romske nacionalne manjine</w:t>
            </w:r>
          </w:p>
        </w:tc>
        <w:tc>
          <w:tcPr>
            <w:tcW w:w="1418" w:type="dxa"/>
            <w:shd w:val="clear" w:color="auto" w:fill="auto"/>
          </w:tcPr>
          <w:p w14:paraId="6845DEC8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750,00 kn (99,54 €)</w:t>
            </w:r>
          </w:p>
        </w:tc>
        <w:tc>
          <w:tcPr>
            <w:tcW w:w="1676" w:type="dxa"/>
            <w:shd w:val="clear" w:color="auto" w:fill="auto"/>
          </w:tcPr>
          <w:p w14:paraId="5B808CE0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750,00 kn (99,54 €) *plaća MZO</w:t>
            </w:r>
          </w:p>
        </w:tc>
      </w:tr>
      <w:tr w:rsidR="002F6BAC" w:rsidRPr="00417C77" w14:paraId="6DCCB589" w14:textId="77777777" w:rsidTr="00EB1C3E">
        <w:tc>
          <w:tcPr>
            <w:tcW w:w="1129" w:type="dxa"/>
            <w:shd w:val="clear" w:color="auto" w:fill="auto"/>
          </w:tcPr>
          <w:p w14:paraId="133A6DDA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za jaslice</w:t>
            </w:r>
          </w:p>
        </w:tc>
        <w:tc>
          <w:tcPr>
            <w:tcW w:w="1560" w:type="dxa"/>
            <w:shd w:val="clear" w:color="auto" w:fill="auto"/>
          </w:tcPr>
          <w:p w14:paraId="4395054F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2.300,00 kn</w:t>
            </w:r>
          </w:p>
          <w:p w14:paraId="46F97B9E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(305,26 €)</w:t>
            </w:r>
          </w:p>
        </w:tc>
        <w:tc>
          <w:tcPr>
            <w:tcW w:w="2268" w:type="dxa"/>
            <w:shd w:val="clear" w:color="auto" w:fill="auto"/>
          </w:tcPr>
          <w:p w14:paraId="6C084705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za 10 satni boravak</w:t>
            </w:r>
          </w:p>
        </w:tc>
        <w:tc>
          <w:tcPr>
            <w:tcW w:w="2551" w:type="dxa"/>
            <w:shd w:val="clear" w:color="auto" w:fill="auto"/>
          </w:tcPr>
          <w:p w14:paraId="149976DE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redoviti program</w:t>
            </w:r>
          </w:p>
        </w:tc>
        <w:tc>
          <w:tcPr>
            <w:tcW w:w="1418" w:type="dxa"/>
            <w:shd w:val="clear" w:color="auto" w:fill="auto"/>
          </w:tcPr>
          <w:p w14:paraId="5E71D36D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1.400,00 kn</w:t>
            </w:r>
          </w:p>
          <w:p w14:paraId="4FC8DFF4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(185,81 €)</w:t>
            </w:r>
          </w:p>
        </w:tc>
        <w:tc>
          <w:tcPr>
            <w:tcW w:w="1676" w:type="dxa"/>
            <w:shd w:val="clear" w:color="auto" w:fill="auto"/>
          </w:tcPr>
          <w:p w14:paraId="684467EF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900,00 kn</w:t>
            </w:r>
          </w:p>
          <w:p w14:paraId="235422ED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(119,45 €)</w:t>
            </w:r>
          </w:p>
        </w:tc>
      </w:tr>
      <w:tr w:rsidR="002F6BAC" w:rsidRPr="00417C77" w14:paraId="490237AC" w14:textId="77777777" w:rsidTr="00EB1C3E">
        <w:tc>
          <w:tcPr>
            <w:tcW w:w="1129" w:type="dxa"/>
            <w:shd w:val="clear" w:color="auto" w:fill="auto"/>
          </w:tcPr>
          <w:p w14:paraId="615D47FF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za vrtić</w:t>
            </w:r>
          </w:p>
        </w:tc>
        <w:tc>
          <w:tcPr>
            <w:tcW w:w="1560" w:type="dxa"/>
            <w:shd w:val="clear" w:color="auto" w:fill="auto"/>
          </w:tcPr>
          <w:p w14:paraId="529FEBF6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2.200,00 kn</w:t>
            </w:r>
          </w:p>
          <w:p w14:paraId="5C2C0C8A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(291,99 €)</w:t>
            </w:r>
          </w:p>
        </w:tc>
        <w:tc>
          <w:tcPr>
            <w:tcW w:w="2268" w:type="dxa"/>
            <w:shd w:val="clear" w:color="auto" w:fill="auto"/>
          </w:tcPr>
          <w:p w14:paraId="20E9F19C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za 10 satni boravak</w:t>
            </w:r>
          </w:p>
        </w:tc>
        <w:tc>
          <w:tcPr>
            <w:tcW w:w="2551" w:type="dxa"/>
            <w:shd w:val="clear" w:color="auto" w:fill="auto"/>
          </w:tcPr>
          <w:p w14:paraId="49E6C197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alternativni Waldorf program</w:t>
            </w:r>
          </w:p>
        </w:tc>
        <w:tc>
          <w:tcPr>
            <w:tcW w:w="1418" w:type="dxa"/>
            <w:shd w:val="clear" w:color="auto" w:fill="auto"/>
          </w:tcPr>
          <w:p w14:paraId="349DA87B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1.300,00 kn</w:t>
            </w:r>
          </w:p>
          <w:p w14:paraId="1F553C5F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(172,54 €)</w:t>
            </w:r>
          </w:p>
        </w:tc>
        <w:tc>
          <w:tcPr>
            <w:tcW w:w="1676" w:type="dxa"/>
            <w:shd w:val="clear" w:color="auto" w:fill="auto"/>
          </w:tcPr>
          <w:p w14:paraId="23F9B924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900,00 kn</w:t>
            </w:r>
          </w:p>
          <w:p w14:paraId="3E406F7F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(119,45 €)</w:t>
            </w:r>
          </w:p>
        </w:tc>
      </w:tr>
      <w:tr w:rsidR="002F6BAC" w:rsidRPr="00417C77" w14:paraId="2CC4BEB4" w14:textId="77777777" w:rsidTr="00EB1C3E">
        <w:tc>
          <w:tcPr>
            <w:tcW w:w="1129" w:type="dxa"/>
            <w:shd w:val="clear" w:color="auto" w:fill="auto"/>
          </w:tcPr>
          <w:p w14:paraId="751EA7D5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za vrtić</w:t>
            </w:r>
          </w:p>
        </w:tc>
        <w:tc>
          <w:tcPr>
            <w:tcW w:w="1560" w:type="dxa"/>
            <w:shd w:val="clear" w:color="auto" w:fill="auto"/>
          </w:tcPr>
          <w:p w14:paraId="34199B3A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4.000,00 kn</w:t>
            </w:r>
          </w:p>
          <w:p w14:paraId="5564DBDB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(530,89 €)</w:t>
            </w:r>
          </w:p>
        </w:tc>
        <w:tc>
          <w:tcPr>
            <w:tcW w:w="2268" w:type="dxa"/>
            <w:shd w:val="clear" w:color="auto" w:fill="auto"/>
          </w:tcPr>
          <w:p w14:paraId="19534DF5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za 10 satni boravak</w:t>
            </w:r>
          </w:p>
        </w:tc>
        <w:tc>
          <w:tcPr>
            <w:tcW w:w="2551" w:type="dxa"/>
            <w:shd w:val="clear" w:color="auto" w:fill="auto"/>
          </w:tcPr>
          <w:p w14:paraId="2BE26AF9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djeca s poteškoćama u razvoju</w:t>
            </w:r>
          </w:p>
          <w:p w14:paraId="282EAA6D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integrirana u redovne skupine</w:t>
            </w:r>
          </w:p>
        </w:tc>
        <w:tc>
          <w:tcPr>
            <w:tcW w:w="1418" w:type="dxa"/>
            <w:shd w:val="clear" w:color="auto" w:fill="auto"/>
          </w:tcPr>
          <w:p w14:paraId="214CD484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3.300,00 kn</w:t>
            </w:r>
          </w:p>
          <w:p w14:paraId="1B819948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(437,99 €)</w:t>
            </w:r>
          </w:p>
        </w:tc>
        <w:tc>
          <w:tcPr>
            <w:tcW w:w="1676" w:type="dxa"/>
            <w:shd w:val="clear" w:color="auto" w:fill="auto"/>
          </w:tcPr>
          <w:p w14:paraId="55E22404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700,00 kn</w:t>
            </w:r>
          </w:p>
          <w:p w14:paraId="5F8C8485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(92,91 €)</w:t>
            </w:r>
          </w:p>
        </w:tc>
      </w:tr>
      <w:tr w:rsidR="002F6BAC" w:rsidRPr="00417C77" w14:paraId="65FCA149" w14:textId="77777777" w:rsidTr="00EB1C3E">
        <w:tc>
          <w:tcPr>
            <w:tcW w:w="1129" w:type="dxa"/>
            <w:shd w:val="clear" w:color="auto" w:fill="auto"/>
          </w:tcPr>
          <w:p w14:paraId="12D4D7CF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za vrtić</w:t>
            </w:r>
          </w:p>
        </w:tc>
        <w:tc>
          <w:tcPr>
            <w:tcW w:w="1560" w:type="dxa"/>
            <w:shd w:val="clear" w:color="auto" w:fill="auto"/>
          </w:tcPr>
          <w:p w14:paraId="0A67E091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3,300,00 kn</w:t>
            </w:r>
          </w:p>
          <w:p w14:paraId="4E1ECF46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(437,99 €)</w:t>
            </w:r>
          </w:p>
        </w:tc>
        <w:tc>
          <w:tcPr>
            <w:tcW w:w="2268" w:type="dxa"/>
            <w:shd w:val="clear" w:color="auto" w:fill="auto"/>
          </w:tcPr>
          <w:p w14:paraId="0F029DE7" w14:textId="77777777" w:rsidR="002F6BAC" w:rsidRPr="00C47332" w:rsidRDefault="002F6BAC" w:rsidP="00EB1C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za 4 do 6 satni boravak</w:t>
            </w:r>
          </w:p>
        </w:tc>
        <w:tc>
          <w:tcPr>
            <w:tcW w:w="2551" w:type="dxa"/>
            <w:shd w:val="clear" w:color="auto" w:fill="auto"/>
          </w:tcPr>
          <w:p w14:paraId="727068DA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djeca s poteškoćama u razvoju</w:t>
            </w:r>
          </w:p>
          <w:p w14:paraId="5D736D67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integrirana u redovne skupine</w:t>
            </w:r>
          </w:p>
        </w:tc>
        <w:tc>
          <w:tcPr>
            <w:tcW w:w="1418" w:type="dxa"/>
            <w:shd w:val="clear" w:color="auto" w:fill="auto"/>
          </w:tcPr>
          <w:p w14:paraId="3038EC26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2.800,00 kn</w:t>
            </w:r>
          </w:p>
          <w:p w14:paraId="12C83E95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(371,62€)</w:t>
            </w:r>
          </w:p>
        </w:tc>
        <w:tc>
          <w:tcPr>
            <w:tcW w:w="1676" w:type="dxa"/>
            <w:shd w:val="clear" w:color="auto" w:fill="auto"/>
          </w:tcPr>
          <w:p w14:paraId="27158643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500,00 kn</w:t>
            </w:r>
          </w:p>
          <w:p w14:paraId="7FCC91A7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(66,36 €)</w:t>
            </w:r>
          </w:p>
        </w:tc>
      </w:tr>
    </w:tbl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2268"/>
        <w:gridCol w:w="2551"/>
        <w:gridCol w:w="1418"/>
        <w:gridCol w:w="1672"/>
      </w:tblGrid>
      <w:tr w:rsidR="002F6BAC" w:rsidRPr="00417C77" w14:paraId="762C289F" w14:textId="77777777" w:rsidTr="00EB1C3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63D5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47332">
              <w:rPr>
                <w:rFonts w:ascii="Arial" w:hAnsi="Arial" w:cs="Arial"/>
                <w:color w:val="000000" w:themeColor="text1"/>
              </w:rPr>
              <w:t>jaslice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B4F3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47332">
              <w:rPr>
                <w:rFonts w:ascii="Arial" w:hAnsi="Arial" w:cs="Arial"/>
                <w:color w:val="000000" w:themeColor="text1"/>
              </w:rPr>
              <w:t>4.600,00 kn</w:t>
            </w:r>
          </w:p>
          <w:p w14:paraId="31C8AE90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47332">
              <w:rPr>
                <w:rFonts w:ascii="Arial" w:hAnsi="Arial" w:cs="Arial"/>
                <w:color w:val="000000" w:themeColor="text1"/>
              </w:rPr>
              <w:t>(610,52 €)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8D72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47332">
              <w:rPr>
                <w:rFonts w:ascii="Arial" w:hAnsi="Arial" w:cs="Arial"/>
                <w:color w:val="000000" w:themeColor="text1"/>
              </w:rPr>
              <w:t>10 satni boravak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884507" w14:textId="77777777" w:rsidR="002F6BAC" w:rsidRPr="00C47332" w:rsidRDefault="002F6BAC" w:rsidP="00417C7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djecu s poteškoćama u razvoju integrirana u redovni program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E5B3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3.700,00kn</w:t>
            </w:r>
          </w:p>
          <w:p w14:paraId="1D94DACC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(491,07 €)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849F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900,00 kn</w:t>
            </w:r>
          </w:p>
          <w:p w14:paraId="2CDEB0AA" w14:textId="77777777" w:rsidR="002F6BAC" w:rsidRPr="00C47332" w:rsidRDefault="002F6BAC" w:rsidP="00B236B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(119,45 €)</w:t>
            </w:r>
          </w:p>
        </w:tc>
      </w:tr>
      <w:tr w:rsidR="002F6BAC" w:rsidRPr="00417C77" w14:paraId="19739B5C" w14:textId="77777777" w:rsidTr="00EB1C3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F44D0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47332">
              <w:rPr>
                <w:rFonts w:ascii="Arial" w:hAnsi="Arial" w:cs="Arial"/>
                <w:color w:val="000000" w:themeColor="text1"/>
              </w:rPr>
              <w:t>jaslice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FAC84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47332">
              <w:rPr>
                <w:rFonts w:ascii="Arial" w:hAnsi="Arial" w:cs="Arial"/>
                <w:color w:val="000000" w:themeColor="text1"/>
              </w:rPr>
              <w:t>3.800 kn</w:t>
            </w:r>
          </w:p>
          <w:p w14:paraId="79AA0C55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47332">
              <w:rPr>
                <w:rFonts w:ascii="Arial" w:hAnsi="Arial" w:cs="Arial"/>
                <w:color w:val="000000" w:themeColor="text1"/>
              </w:rPr>
              <w:t>(504,35 €)</w:t>
            </w:r>
          </w:p>
          <w:p w14:paraId="0BA8048E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7C36FD0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54931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47332">
              <w:rPr>
                <w:rFonts w:ascii="Arial" w:hAnsi="Arial" w:cs="Arial"/>
                <w:color w:val="000000" w:themeColor="text1"/>
              </w:rPr>
              <w:t>4 do 6 satni boravak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2F5B357" w14:textId="77777777" w:rsidR="002F6BAC" w:rsidRPr="00C47332" w:rsidRDefault="002F6BAC" w:rsidP="00417C7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djecu s poteškoćama u razvoju integrirana u redovni program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08F0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3.100,00kn</w:t>
            </w:r>
          </w:p>
          <w:p w14:paraId="04D9D49B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(411,44 €)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E3A0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700,00 kn</w:t>
            </w:r>
          </w:p>
          <w:p w14:paraId="16D23623" w14:textId="77777777" w:rsidR="002F6BAC" w:rsidRPr="00C47332" w:rsidRDefault="002F6BAC" w:rsidP="00B236B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92,91(€)</w:t>
            </w:r>
          </w:p>
        </w:tc>
      </w:tr>
      <w:tr w:rsidR="002F6BAC" w:rsidRPr="00417C77" w14:paraId="1B06DE02" w14:textId="77777777" w:rsidTr="00EB1C3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C635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47332">
              <w:rPr>
                <w:rFonts w:ascii="Arial" w:hAnsi="Arial" w:cs="Arial"/>
                <w:color w:val="000000" w:themeColor="text1"/>
              </w:rPr>
              <w:t>vrtić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920E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47332">
              <w:rPr>
                <w:rFonts w:ascii="Arial" w:hAnsi="Arial" w:cs="Arial"/>
                <w:color w:val="000000" w:themeColor="text1"/>
              </w:rPr>
              <w:t>4,200 kn</w:t>
            </w:r>
          </w:p>
          <w:p w14:paraId="2DE302C6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47332">
              <w:rPr>
                <w:rFonts w:ascii="Arial" w:hAnsi="Arial" w:cs="Arial"/>
                <w:color w:val="000000" w:themeColor="text1"/>
              </w:rPr>
              <w:t>(557,44 €)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E2EAF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47332">
              <w:rPr>
                <w:rFonts w:ascii="Arial" w:hAnsi="Arial" w:cs="Arial"/>
                <w:color w:val="000000" w:themeColor="text1"/>
              </w:rPr>
              <w:t>10 satni boravak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481D7B9" w14:textId="77777777" w:rsidR="002F6BAC" w:rsidRPr="00C47332" w:rsidRDefault="002F6BAC" w:rsidP="00417C7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djecu s poteškoćama u razvoju integrirana u redovni program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C0A0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3.300,00kn</w:t>
            </w:r>
          </w:p>
          <w:p w14:paraId="3013B3F6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(437,99 €)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BA52D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900,00 kn</w:t>
            </w:r>
          </w:p>
          <w:p w14:paraId="312CB41F" w14:textId="77777777" w:rsidR="002F6BAC" w:rsidRPr="00C47332" w:rsidRDefault="002F6BAC" w:rsidP="00B236B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(119,45 €)</w:t>
            </w:r>
          </w:p>
        </w:tc>
      </w:tr>
      <w:tr w:rsidR="002F6BAC" w:rsidRPr="00417C77" w14:paraId="392D70C5" w14:textId="77777777" w:rsidTr="00EB1C3E">
        <w:trPr>
          <w:trHeight w:val="12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FB6E9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47332">
              <w:rPr>
                <w:rFonts w:ascii="Arial" w:hAnsi="Arial" w:cs="Arial"/>
                <w:color w:val="000000" w:themeColor="text1"/>
              </w:rPr>
              <w:t>vrtić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8EDB9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47332">
              <w:rPr>
                <w:rFonts w:ascii="Arial" w:hAnsi="Arial" w:cs="Arial"/>
                <w:color w:val="000000" w:themeColor="text1"/>
              </w:rPr>
              <w:t>3.500 kn</w:t>
            </w:r>
          </w:p>
          <w:p w14:paraId="44E4AD65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47332">
              <w:rPr>
                <w:rFonts w:ascii="Arial" w:hAnsi="Arial" w:cs="Arial"/>
                <w:color w:val="000000" w:themeColor="text1"/>
              </w:rPr>
              <w:t>(464,53 €)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D7B5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47332">
              <w:rPr>
                <w:rFonts w:ascii="Arial" w:hAnsi="Arial" w:cs="Arial"/>
                <w:color w:val="000000" w:themeColor="text1"/>
              </w:rPr>
              <w:t>4  do 6 satni boravak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A4BF055" w14:textId="77777777" w:rsidR="002F6BAC" w:rsidRPr="00C47332" w:rsidRDefault="002F6BAC" w:rsidP="00417C7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djecu s poteškoćama u razvoju integrirana u redovni program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9B7B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2.800,00kn</w:t>
            </w:r>
          </w:p>
          <w:p w14:paraId="7F0CBD22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(371,62 €)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C082" w14:textId="77777777" w:rsidR="002F6BAC" w:rsidRPr="00C47332" w:rsidRDefault="002F6BAC" w:rsidP="00EB1C3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700,00 kn</w:t>
            </w:r>
          </w:p>
          <w:p w14:paraId="4BA5F825" w14:textId="77777777" w:rsidR="002F6BAC" w:rsidRPr="00C47332" w:rsidRDefault="002F6BAC" w:rsidP="00B236B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(92,91 €)</w:t>
            </w:r>
          </w:p>
        </w:tc>
      </w:tr>
      <w:tr w:rsidR="002F6BAC" w:rsidRPr="00C47332" w14:paraId="26C96678" w14:textId="77777777" w:rsidTr="00EB1C3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FA6E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vrtić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FEAA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2.200,00 kn</w:t>
            </w:r>
          </w:p>
          <w:p w14:paraId="79809C24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(291,99 €)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0FDB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10 satni boravak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2B48" w14:textId="77777777" w:rsidR="002F6BAC" w:rsidRPr="00C47332" w:rsidRDefault="002F6BAC" w:rsidP="00417C7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obogaćeni program za potencijalno darovitu djecu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6A7B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1.300,00kn (172,54 €)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DE27" w14:textId="77777777" w:rsidR="002F6BAC" w:rsidRPr="00C47332" w:rsidRDefault="002F6BAC" w:rsidP="00B236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900,00 kn (119,45 €)</w:t>
            </w:r>
          </w:p>
        </w:tc>
      </w:tr>
      <w:tr w:rsidR="00C47332" w:rsidRPr="00C47332" w14:paraId="28190919" w14:textId="77777777" w:rsidTr="00EB1C3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DD71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vrtić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F558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2.200,00 kn</w:t>
            </w:r>
          </w:p>
          <w:p w14:paraId="030BFAC7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(291,99 €)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548B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10 satni boravak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57CE" w14:textId="77777777" w:rsidR="002F6BAC" w:rsidRPr="00C47332" w:rsidRDefault="002F6BAC" w:rsidP="00EB1C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program obogaćen biblijskim sadržajem (vjerski program)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3541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1.300,00kn (172,54 €)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DA07" w14:textId="77777777" w:rsidR="002F6BAC" w:rsidRPr="00C47332" w:rsidRDefault="002F6BAC" w:rsidP="00B236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900,00 kn (119,45 €)</w:t>
            </w:r>
          </w:p>
        </w:tc>
      </w:tr>
      <w:tr w:rsidR="00C47332" w:rsidRPr="00C47332" w14:paraId="75079F21" w14:textId="77777777" w:rsidTr="00EB1C3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D3A7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vrtić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AA20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4.200,00kn (557,44 €)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5C26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10 satni boravak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056F" w14:textId="77777777" w:rsidR="002F6BAC" w:rsidRPr="00C47332" w:rsidRDefault="002F6BAC" w:rsidP="00EB1C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djeca s poteškoćama u razvoju integrirana u vjerski program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2ED2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3.300,00kn (437,98 €)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EA4F" w14:textId="77777777" w:rsidR="002F6BAC" w:rsidRPr="00C47332" w:rsidRDefault="002F6BAC" w:rsidP="00B236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900,00kn (119,45 €)</w:t>
            </w:r>
          </w:p>
        </w:tc>
      </w:tr>
      <w:tr w:rsidR="00C47332" w:rsidRPr="00C47332" w14:paraId="787B2270" w14:textId="77777777" w:rsidTr="00EB1C3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AB4D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vrtić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7B9E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3.500,00 kn (464,53 €)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43A6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4 do 6 satni boravak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1CB0" w14:textId="77777777" w:rsidR="002F6BAC" w:rsidRPr="00C47332" w:rsidRDefault="002F6BAC" w:rsidP="00EB1C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djeca s poteškoćama u razvoju integrirana u vjerski program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3647" w14:textId="77777777" w:rsidR="002F6BAC" w:rsidRPr="00C47332" w:rsidRDefault="002F6BAC" w:rsidP="00EB1C3E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2.800,00kn (371,62 €)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E6F6" w14:textId="77777777" w:rsidR="002F6BAC" w:rsidRPr="00C47332" w:rsidRDefault="002F6BAC" w:rsidP="00B236BA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47332">
              <w:rPr>
                <w:rFonts w:ascii="Arial" w:hAnsi="Arial" w:cs="Arial"/>
                <w:color w:val="000000" w:themeColor="text1"/>
                <w:sz w:val="22"/>
                <w:szCs w:val="22"/>
              </w:rPr>
              <w:t>700,00kn (92,91 €)</w:t>
            </w:r>
          </w:p>
        </w:tc>
      </w:tr>
    </w:tbl>
    <w:p w14:paraId="26E50FEF" w14:textId="77777777" w:rsidR="002F6BAC" w:rsidRPr="00C47332" w:rsidRDefault="002F6BAC" w:rsidP="002F6BA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CA1175F" w14:textId="77777777" w:rsidR="002F6BAC" w:rsidRPr="00C47332" w:rsidRDefault="002F6BAC" w:rsidP="002F6BAC">
      <w:pPr>
        <w:jc w:val="both"/>
        <w:rPr>
          <w:rFonts w:ascii="Arial" w:hAnsi="Arial" w:cs="Arial"/>
          <w:color w:val="000000" w:themeColor="text1"/>
          <w:szCs w:val="24"/>
        </w:rPr>
      </w:pPr>
    </w:p>
    <w:p w14:paraId="27F69A89" w14:textId="77777777" w:rsidR="002F6BAC" w:rsidRPr="00C47332" w:rsidRDefault="002F6BAC" w:rsidP="002F6BA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C47332">
        <w:rPr>
          <w:rFonts w:ascii="Arial" w:hAnsi="Arial" w:cs="Arial"/>
          <w:b/>
          <w:color w:val="000000" w:themeColor="text1"/>
          <w:sz w:val="22"/>
          <w:szCs w:val="22"/>
        </w:rPr>
        <w:t>Članak 2.</w:t>
      </w:r>
    </w:p>
    <w:p w14:paraId="3A934EE4" w14:textId="77777777" w:rsidR="002F6BAC" w:rsidRPr="00C47332" w:rsidRDefault="002F6BAC" w:rsidP="002F6BA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046417E" w14:textId="31D9CB67" w:rsidR="002F6BAC" w:rsidRPr="00C47332" w:rsidRDefault="002F6BAC" w:rsidP="002F6BAC">
      <w:pPr>
        <w:ind w:firstLine="708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Hlk114743496"/>
      <w:r w:rsidRPr="00C47332">
        <w:rPr>
          <w:rFonts w:ascii="Arial" w:hAnsi="Arial" w:cs="Arial"/>
          <w:color w:val="000000" w:themeColor="text1"/>
          <w:sz w:val="22"/>
          <w:szCs w:val="22"/>
        </w:rPr>
        <w:t xml:space="preserve">Navedene ekonomske cijene, kao i omjeri sufinanciranja navedeni u </w:t>
      </w:r>
      <w:r w:rsidR="00417C77" w:rsidRPr="00C47332">
        <w:rPr>
          <w:rFonts w:ascii="Arial" w:hAnsi="Arial" w:cs="Arial"/>
          <w:color w:val="000000" w:themeColor="text1"/>
          <w:sz w:val="22"/>
          <w:szCs w:val="22"/>
        </w:rPr>
        <w:t>članku</w:t>
      </w:r>
      <w:r w:rsidRPr="00C47332">
        <w:rPr>
          <w:rFonts w:ascii="Arial" w:hAnsi="Arial" w:cs="Arial"/>
          <w:color w:val="000000" w:themeColor="text1"/>
          <w:sz w:val="22"/>
          <w:szCs w:val="22"/>
        </w:rPr>
        <w:t xml:space="preserve"> 1 ove Odluke odnose se na mjesec dana boravka djeteta u ustanovi.</w:t>
      </w:r>
    </w:p>
    <w:bookmarkEnd w:id="0"/>
    <w:p w14:paraId="624B4F3F" w14:textId="77777777" w:rsidR="002F6BAC" w:rsidRPr="00C47332" w:rsidRDefault="002F6BAC" w:rsidP="002F6BA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E2C00DF" w14:textId="77777777" w:rsidR="002F6BAC" w:rsidRPr="00C47332" w:rsidRDefault="002F6BAC" w:rsidP="002F6BAC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7332">
        <w:rPr>
          <w:rFonts w:ascii="Arial" w:hAnsi="Arial" w:cs="Arial"/>
          <w:b/>
          <w:bCs/>
          <w:color w:val="000000" w:themeColor="text1"/>
          <w:sz w:val="22"/>
          <w:szCs w:val="22"/>
        </w:rPr>
        <w:t>Članak 3.</w:t>
      </w:r>
    </w:p>
    <w:p w14:paraId="792A54CF" w14:textId="77777777" w:rsidR="002F6BAC" w:rsidRPr="00C47332" w:rsidRDefault="002F6BAC" w:rsidP="002F6BAC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E15A8D4" w14:textId="6CEBB0EA" w:rsidR="002F6BAC" w:rsidRPr="00C47332" w:rsidRDefault="002F6BAC" w:rsidP="002F6BAC">
      <w:pPr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7332">
        <w:rPr>
          <w:rFonts w:ascii="Arial" w:hAnsi="Arial" w:cs="Arial"/>
          <w:color w:val="000000" w:themeColor="text1"/>
          <w:sz w:val="22"/>
          <w:szCs w:val="22"/>
        </w:rPr>
        <w:t>Sredstva za programe koji se provode u Dječjem vrtiću Cipelica</w:t>
      </w:r>
      <w:r w:rsidR="00B236B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47332">
        <w:rPr>
          <w:rFonts w:ascii="Arial" w:hAnsi="Arial" w:cs="Arial"/>
          <w:color w:val="000000" w:themeColor="text1"/>
          <w:sz w:val="22"/>
          <w:szCs w:val="22"/>
        </w:rPr>
        <w:t xml:space="preserve">osiguravaju se: </w:t>
      </w:r>
    </w:p>
    <w:p w14:paraId="6FFA7EEA" w14:textId="54AD2018" w:rsidR="002F6BAC" w:rsidRPr="00C47332" w:rsidRDefault="002F6BAC" w:rsidP="00417C77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7332">
        <w:rPr>
          <w:rFonts w:ascii="Arial" w:hAnsi="Arial" w:cs="Arial"/>
          <w:color w:val="000000" w:themeColor="text1"/>
          <w:sz w:val="22"/>
          <w:szCs w:val="22"/>
        </w:rPr>
        <w:t>u proračunu Grada Čakovca</w:t>
      </w:r>
    </w:p>
    <w:p w14:paraId="77E3D628" w14:textId="547B1AB6" w:rsidR="002F6BAC" w:rsidRPr="00C47332" w:rsidRDefault="002F6BAC" w:rsidP="00417C77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7332">
        <w:rPr>
          <w:rFonts w:ascii="Arial" w:hAnsi="Arial" w:cs="Arial"/>
          <w:color w:val="000000" w:themeColor="text1"/>
          <w:sz w:val="22"/>
          <w:szCs w:val="22"/>
        </w:rPr>
        <w:t>u proračunima drugih jedinica lokalne i područne (regionalne samouprave)</w:t>
      </w:r>
    </w:p>
    <w:p w14:paraId="7A9BC62C" w14:textId="307926C8" w:rsidR="002F6BAC" w:rsidRPr="00C47332" w:rsidRDefault="002F6BAC" w:rsidP="00417C77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7332">
        <w:rPr>
          <w:rFonts w:ascii="Arial" w:hAnsi="Arial" w:cs="Arial"/>
          <w:color w:val="000000" w:themeColor="text1"/>
          <w:sz w:val="22"/>
          <w:szCs w:val="22"/>
        </w:rPr>
        <w:t xml:space="preserve">Državnom proračunu </w:t>
      </w:r>
    </w:p>
    <w:p w14:paraId="450E79C0" w14:textId="25ECB4F3" w:rsidR="002F6BAC" w:rsidRPr="00C47332" w:rsidRDefault="002F6BAC" w:rsidP="00417C77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7332">
        <w:rPr>
          <w:rFonts w:ascii="Arial" w:hAnsi="Arial" w:cs="Arial"/>
          <w:color w:val="000000" w:themeColor="text1"/>
          <w:sz w:val="22"/>
          <w:szCs w:val="22"/>
        </w:rPr>
        <w:t>sudjelovanjem roditelja u financiranju dijela ekonomske cijene predškolskog programa</w:t>
      </w:r>
      <w:r w:rsidR="00417C77" w:rsidRPr="00C47332">
        <w:rPr>
          <w:rFonts w:ascii="Arial" w:hAnsi="Arial" w:cs="Arial"/>
          <w:color w:val="000000" w:themeColor="text1"/>
          <w:sz w:val="22"/>
          <w:szCs w:val="22"/>
        </w:rPr>
        <w:t>.</w:t>
      </w:r>
      <w:r w:rsidRPr="00C473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76186A7" w14:textId="77777777" w:rsidR="002F6BAC" w:rsidRPr="00C47332" w:rsidRDefault="002F6BAC" w:rsidP="002F6BA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3778E95" w14:textId="7B1275CD" w:rsidR="002F6BAC" w:rsidRPr="00C47332" w:rsidRDefault="002F6BAC" w:rsidP="002F6BAC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7332">
        <w:rPr>
          <w:rFonts w:ascii="Arial" w:hAnsi="Arial" w:cs="Arial"/>
          <w:b/>
          <w:bCs/>
          <w:color w:val="000000" w:themeColor="text1"/>
          <w:sz w:val="22"/>
          <w:szCs w:val="22"/>
        </w:rPr>
        <w:t>Članak 4.</w:t>
      </w:r>
      <w:r w:rsidR="00E33C10" w:rsidRPr="00C4733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2CA5C2C5" w14:textId="77777777" w:rsidR="002F6BAC" w:rsidRPr="00C47332" w:rsidRDefault="002F6BAC" w:rsidP="002F6BA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E2DD4D5" w14:textId="77777777" w:rsidR="002F6BAC" w:rsidRPr="00C47332" w:rsidRDefault="002F6BAC" w:rsidP="00E33C10">
      <w:pPr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7332">
        <w:rPr>
          <w:rFonts w:ascii="Arial" w:hAnsi="Arial" w:cs="Arial"/>
          <w:color w:val="000000" w:themeColor="text1"/>
          <w:sz w:val="22"/>
          <w:szCs w:val="22"/>
        </w:rPr>
        <w:t>Ekonomska cijena programa obuhvaća sljedeće vrste troškova:</w:t>
      </w:r>
    </w:p>
    <w:p w14:paraId="6F4AE457" w14:textId="77777777" w:rsidR="002F6BAC" w:rsidRPr="00C47332" w:rsidRDefault="002F6BAC" w:rsidP="002F6BAC">
      <w:pPr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2726CC47" w14:textId="77777777" w:rsidR="002F6BAC" w:rsidRPr="00C47332" w:rsidRDefault="002F6BAC" w:rsidP="002F6BA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7332">
        <w:rPr>
          <w:rFonts w:ascii="Arial" w:hAnsi="Arial" w:cs="Arial"/>
          <w:color w:val="000000" w:themeColor="text1"/>
          <w:sz w:val="22"/>
          <w:szCs w:val="22"/>
        </w:rPr>
        <w:t xml:space="preserve">1. Izdatke za radnike, i to: </w:t>
      </w:r>
    </w:p>
    <w:p w14:paraId="16777E36" w14:textId="700943D8" w:rsidR="002F6BAC" w:rsidRPr="00C47332" w:rsidRDefault="002F6BAC" w:rsidP="00E33C10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7332">
        <w:rPr>
          <w:rFonts w:ascii="Arial" w:hAnsi="Arial" w:cs="Arial"/>
          <w:color w:val="000000" w:themeColor="text1"/>
          <w:sz w:val="22"/>
          <w:szCs w:val="22"/>
        </w:rPr>
        <w:t xml:space="preserve">bruto plaće, </w:t>
      </w:r>
    </w:p>
    <w:p w14:paraId="01319CDC" w14:textId="2AC9AB2E" w:rsidR="002F6BAC" w:rsidRPr="00C47332" w:rsidRDefault="002F6BAC" w:rsidP="00E33C10">
      <w:pPr>
        <w:pStyle w:val="Odlomakpopisa"/>
        <w:numPr>
          <w:ilvl w:val="0"/>
          <w:numId w:val="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7332">
        <w:rPr>
          <w:rFonts w:ascii="Arial" w:hAnsi="Arial" w:cs="Arial"/>
          <w:color w:val="000000" w:themeColor="text1"/>
          <w:sz w:val="22"/>
          <w:szCs w:val="22"/>
        </w:rPr>
        <w:t xml:space="preserve">naknade i materijalna prava radnika, </w:t>
      </w:r>
    </w:p>
    <w:p w14:paraId="675B6316" w14:textId="0E3E309D" w:rsidR="002F6BAC" w:rsidRPr="00C47332" w:rsidRDefault="002F6BAC" w:rsidP="002F6BA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7332">
        <w:rPr>
          <w:rFonts w:ascii="Arial" w:hAnsi="Arial" w:cs="Arial"/>
          <w:color w:val="000000" w:themeColor="text1"/>
          <w:sz w:val="22"/>
          <w:szCs w:val="22"/>
        </w:rPr>
        <w:t xml:space="preserve">2. Prehranu djece </w:t>
      </w:r>
    </w:p>
    <w:p w14:paraId="37F5218E" w14:textId="77777777" w:rsidR="002F6BAC" w:rsidRPr="00C47332" w:rsidRDefault="002F6BAC" w:rsidP="002F6BA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7332">
        <w:rPr>
          <w:rFonts w:ascii="Arial" w:hAnsi="Arial" w:cs="Arial"/>
          <w:color w:val="000000" w:themeColor="text1"/>
          <w:sz w:val="22"/>
          <w:szCs w:val="22"/>
        </w:rPr>
        <w:t xml:space="preserve">3. Uvjete boravka djece, i to: </w:t>
      </w:r>
    </w:p>
    <w:p w14:paraId="52150C5E" w14:textId="51A69C0F" w:rsidR="002F6BAC" w:rsidRPr="00C47332" w:rsidRDefault="002F6BAC" w:rsidP="00E33C10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7332">
        <w:rPr>
          <w:rFonts w:ascii="Arial" w:hAnsi="Arial" w:cs="Arial"/>
          <w:color w:val="000000" w:themeColor="text1"/>
          <w:sz w:val="22"/>
          <w:szCs w:val="22"/>
        </w:rPr>
        <w:t xml:space="preserve">materijalne izdatke, </w:t>
      </w:r>
    </w:p>
    <w:p w14:paraId="0C884C71" w14:textId="06C7165D" w:rsidR="002F6BAC" w:rsidRPr="00C47332" w:rsidRDefault="002F6BAC" w:rsidP="00E33C10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7332">
        <w:rPr>
          <w:rFonts w:ascii="Arial" w:hAnsi="Arial" w:cs="Arial"/>
          <w:color w:val="000000" w:themeColor="text1"/>
          <w:sz w:val="22"/>
          <w:szCs w:val="22"/>
        </w:rPr>
        <w:t xml:space="preserve">energiju i komunalije, </w:t>
      </w:r>
    </w:p>
    <w:p w14:paraId="63E939CE" w14:textId="5BE15C63" w:rsidR="002F6BAC" w:rsidRPr="00C47332" w:rsidRDefault="002F6BAC" w:rsidP="00E33C10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7332">
        <w:rPr>
          <w:rFonts w:ascii="Arial" w:hAnsi="Arial" w:cs="Arial"/>
          <w:color w:val="000000" w:themeColor="text1"/>
          <w:sz w:val="22"/>
          <w:szCs w:val="22"/>
        </w:rPr>
        <w:t xml:space="preserve">tekuće održavanje objekta i opreme, </w:t>
      </w:r>
    </w:p>
    <w:p w14:paraId="055B7ADE" w14:textId="466958C4" w:rsidR="002F6BAC" w:rsidRPr="00C47332" w:rsidRDefault="002F6BAC" w:rsidP="00E33C10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7332">
        <w:rPr>
          <w:rFonts w:ascii="Arial" w:hAnsi="Arial" w:cs="Arial"/>
          <w:color w:val="000000" w:themeColor="text1"/>
          <w:sz w:val="22"/>
          <w:szCs w:val="22"/>
        </w:rPr>
        <w:t xml:space="preserve">prijevoz djece, </w:t>
      </w:r>
    </w:p>
    <w:p w14:paraId="218540C3" w14:textId="11D9E837" w:rsidR="002F6BAC" w:rsidRPr="00C47332" w:rsidRDefault="002F6BAC" w:rsidP="002F6BA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7332">
        <w:rPr>
          <w:rFonts w:ascii="Arial" w:hAnsi="Arial" w:cs="Arial"/>
          <w:color w:val="000000" w:themeColor="text1"/>
          <w:sz w:val="22"/>
          <w:szCs w:val="22"/>
        </w:rPr>
        <w:t>4. Nabavu namještaja i opreme</w:t>
      </w:r>
    </w:p>
    <w:p w14:paraId="10122F77" w14:textId="77777777" w:rsidR="002F6BAC" w:rsidRPr="00C47332" w:rsidRDefault="002F6BAC" w:rsidP="002F6BA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7332">
        <w:rPr>
          <w:rFonts w:ascii="Arial" w:hAnsi="Arial" w:cs="Arial"/>
          <w:color w:val="000000" w:themeColor="text1"/>
          <w:sz w:val="22"/>
          <w:szCs w:val="22"/>
        </w:rPr>
        <w:t xml:space="preserve">5. Nabavu sitnog materijala. </w:t>
      </w:r>
    </w:p>
    <w:p w14:paraId="24B3ABAB" w14:textId="77777777" w:rsidR="002F6BAC" w:rsidRPr="00C47332" w:rsidRDefault="002F6BAC" w:rsidP="002F6BA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BCD84E2" w14:textId="6FAE4418" w:rsidR="002F6BAC" w:rsidRPr="00C47332" w:rsidRDefault="002F6BAC" w:rsidP="002F6BAC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7332">
        <w:rPr>
          <w:rFonts w:ascii="Arial" w:hAnsi="Arial" w:cs="Arial"/>
          <w:b/>
          <w:bCs/>
          <w:color w:val="000000" w:themeColor="text1"/>
          <w:sz w:val="22"/>
          <w:szCs w:val="22"/>
        </w:rPr>
        <w:t>Članak 5.</w:t>
      </w:r>
      <w:r w:rsidR="00E33C10" w:rsidRPr="00C4733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366F89B3" w14:textId="77777777" w:rsidR="002F6BAC" w:rsidRPr="00C47332" w:rsidRDefault="002F6BAC" w:rsidP="002F6BA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0026952" w14:textId="77777777" w:rsidR="002F6BAC" w:rsidRPr="00C47332" w:rsidRDefault="002F6BAC" w:rsidP="00E33C10">
      <w:pPr>
        <w:ind w:firstLine="4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7332">
        <w:rPr>
          <w:rFonts w:ascii="Arial" w:hAnsi="Arial" w:cs="Arial"/>
          <w:color w:val="000000" w:themeColor="text1"/>
          <w:sz w:val="22"/>
          <w:szCs w:val="22"/>
        </w:rPr>
        <w:t>U troškove za obračun cijene programa nisu uključeni:</w:t>
      </w:r>
    </w:p>
    <w:p w14:paraId="278F7211" w14:textId="77777777" w:rsidR="002F6BAC" w:rsidRPr="00C47332" w:rsidRDefault="002F6BAC" w:rsidP="002F6BAC">
      <w:pPr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4517B2A5" w14:textId="7864C735" w:rsidR="002F6BAC" w:rsidRPr="00C47332" w:rsidRDefault="002F6BAC" w:rsidP="002F6BA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7332">
        <w:rPr>
          <w:rFonts w:ascii="Arial" w:hAnsi="Arial" w:cs="Arial"/>
          <w:color w:val="000000" w:themeColor="text1"/>
          <w:sz w:val="22"/>
          <w:szCs w:val="22"/>
        </w:rPr>
        <w:t>troškovi realizacije posebnih projekata financiranih iz fondova Europske unije u iznosu sufinanciranja od strane Europske unije</w:t>
      </w:r>
    </w:p>
    <w:p w14:paraId="392D2DD2" w14:textId="4D3B3FAD" w:rsidR="002F6BAC" w:rsidRPr="00C47332" w:rsidRDefault="002F6BAC" w:rsidP="002F6BA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7332">
        <w:rPr>
          <w:rFonts w:ascii="Arial" w:hAnsi="Arial" w:cs="Arial"/>
          <w:color w:val="000000" w:themeColor="text1"/>
          <w:sz w:val="22"/>
          <w:szCs w:val="22"/>
        </w:rPr>
        <w:t>troškovi investicija veći od 100.000,00 kuna</w:t>
      </w:r>
    </w:p>
    <w:p w14:paraId="1543AEE1" w14:textId="7506C0C3" w:rsidR="002F6BAC" w:rsidRPr="00C47332" w:rsidRDefault="002F6BAC" w:rsidP="002F6BA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7332">
        <w:rPr>
          <w:rFonts w:ascii="Arial" w:hAnsi="Arial" w:cs="Arial"/>
          <w:color w:val="000000" w:themeColor="text1"/>
          <w:sz w:val="22"/>
          <w:szCs w:val="22"/>
        </w:rPr>
        <w:t>troškovi povremenih izleta i drugih programa koji su financirani isključivo uplatama roditelja polaznika i donacijama</w:t>
      </w:r>
    </w:p>
    <w:p w14:paraId="60989C31" w14:textId="1F1DEEC8" w:rsidR="002F6BAC" w:rsidRPr="00C47332" w:rsidRDefault="002F6BAC" w:rsidP="002F6BA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7332">
        <w:rPr>
          <w:rFonts w:ascii="Arial" w:hAnsi="Arial" w:cs="Arial"/>
          <w:color w:val="000000" w:themeColor="text1"/>
          <w:sz w:val="22"/>
          <w:szCs w:val="22"/>
        </w:rPr>
        <w:t>troškovi nastali izvanrednim poremećajima na tržištu energenata</w:t>
      </w:r>
      <w:r w:rsidR="00E33C10" w:rsidRPr="00C4733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9ACF551" w14:textId="77777777" w:rsidR="002F6BAC" w:rsidRPr="00C47332" w:rsidRDefault="002F6BAC" w:rsidP="002F6BA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B4C0562" w14:textId="5A5E1E89" w:rsidR="002F6BAC" w:rsidRPr="00C47332" w:rsidRDefault="002F6BAC" w:rsidP="002F6BAC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7332">
        <w:rPr>
          <w:rFonts w:ascii="Arial" w:hAnsi="Arial" w:cs="Arial"/>
          <w:b/>
          <w:bCs/>
          <w:color w:val="000000" w:themeColor="text1"/>
          <w:sz w:val="22"/>
          <w:szCs w:val="22"/>
        </w:rPr>
        <w:t>Članak 6.</w:t>
      </w:r>
    </w:p>
    <w:p w14:paraId="67C64A3B" w14:textId="496A51BB" w:rsidR="00E33C10" w:rsidRDefault="00E33C10" w:rsidP="002F6BAC">
      <w:pPr>
        <w:jc w:val="center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0ECE479B" w14:textId="36C546E3" w:rsidR="00E33C10" w:rsidRPr="00E33C10" w:rsidRDefault="00E33C10" w:rsidP="00D63B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B050"/>
          <w:sz w:val="22"/>
          <w:szCs w:val="22"/>
        </w:rPr>
        <w:tab/>
      </w:r>
      <w:r w:rsidRPr="00E33C10">
        <w:rPr>
          <w:rFonts w:ascii="Arial" w:hAnsi="Arial" w:cs="Arial"/>
          <w:sz w:val="22"/>
          <w:szCs w:val="22"/>
        </w:rPr>
        <w:t xml:space="preserve">Stupanjem na </w:t>
      </w:r>
      <w:r>
        <w:rPr>
          <w:rFonts w:ascii="Arial" w:hAnsi="Arial" w:cs="Arial"/>
          <w:sz w:val="22"/>
          <w:szCs w:val="22"/>
        </w:rPr>
        <w:t>snagu ove Odluke stavlja se van snage Odluka o visini ekonomske cijene usluge za Dječji vrtić Cipelica (Sl. gl. Grada Čakovca 1/16, 3/18 i 1/20).</w:t>
      </w:r>
    </w:p>
    <w:p w14:paraId="40656C88" w14:textId="59E5368B" w:rsidR="00E33C10" w:rsidRPr="00C47332" w:rsidRDefault="00E33C10" w:rsidP="002F6BAC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C47332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Članak 7.</w:t>
      </w:r>
    </w:p>
    <w:p w14:paraId="0E775C18" w14:textId="77777777" w:rsidR="002F6BAC" w:rsidRPr="00C47332" w:rsidRDefault="002F6BAC" w:rsidP="002F6BAC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414AFE1" w14:textId="3AFC858E" w:rsidR="002F6BAC" w:rsidRPr="00C47332" w:rsidRDefault="002F6BAC" w:rsidP="002F6BAC">
      <w:pPr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47332">
        <w:rPr>
          <w:rFonts w:ascii="Arial" w:hAnsi="Arial" w:cs="Arial"/>
          <w:color w:val="000000" w:themeColor="text1"/>
          <w:sz w:val="22"/>
          <w:szCs w:val="22"/>
        </w:rPr>
        <w:t>Ova Odluka stupa na snagu osmog dana od dana objave u Službenom glasniku Grada Čakovca</w:t>
      </w:r>
      <w:r w:rsidR="00D63B87" w:rsidRPr="00C4733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8AC1630" w14:textId="77777777" w:rsidR="002F6BAC" w:rsidRPr="00C47332" w:rsidRDefault="002F6BAC" w:rsidP="002F6BAC">
      <w:pPr>
        <w:jc w:val="both"/>
        <w:rPr>
          <w:rFonts w:ascii="Arial" w:hAnsi="Arial" w:cs="Arial"/>
          <w:color w:val="000000" w:themeColor="text1"/>
        </w:rPr>
      </w:pPr>
    </w:p>
    <w:p w14:paraId="7CDC2C44" w14:textId="77777777" w:rsidR="002F6BAC" w:rsidRPr="00417C77" w:rsidRDefault="002F6BAC" w:rsidP="002F6BAC">
      <w:pPr>
        <w:jc w:val="both"/>
        <w:rPr>
          <w:rFonts w:ascii="Arial" w:hAnsi="Arial" w:cs="Arial"/>
          <w:sz w:val="22"/>
          <w:szCs w:val="22"/>
        </w:rPr>
      </w:pPr>
    </w:p>
    <w:p w14:paraId="259B1E39" w14:textId="23518194" w:rsidR="002F6BAC" w:rsidRPr="00E33C10" w:rsidRDefault="002F6BAC" w:rsidP="002F6BAC">
      <w:pPr>
        <w:jc w:val="both"/>
        <w:rPr>
          <w:rFonts w:ascii="Arial" w:hAnsi="Arial" w:cs="Arial"/>
          <w:sz w:val="22"/>
          <w:szCs w:val="22"/>
        </w:rPr>
      </w:pPr>
      <w:r w:rsidRPr="00E33C10">
        <w:rPr>
          <w:rFonts w:ascii="Arial" w:hAnsi="Arial" w:cs="Arial"/>
          <w:sz w:val="22"/>
          <w:szCs w:val="22"/>
        </w:rPr>
        <w:t>KLASA:</w:t>
      </w:r>
      <w:r w:rsidR="00E33C10">
        <w:rPr>
          <w:rFonts w:ascii="Arial" w:hAnsi="Arial" w:cs="Arial"/>
          <w:sz w:val="22"/>
          <w:szCs w:val="22"/>
        </w:rPr>
        <w:t xml:space="preserve"> 024-04/22-01/87</w:t>
      </w:r>
    </w:p>
    <w:p w14:paraId="4AE32B60" w14:textId="63A6B321" w:rsidR="002F6BAC" w:rsidRPr="00E33C10" w:rsidRDefault="002F6BAC" w:rsidP="002F6BAC">
      <w:pPr>
        <w:jc w:val="both"/>
        <w:rPr>
          <w:rFonts w:ascii="Arial" w:hAnsi="Arial" w:cs="Arial"/>
          <w:sz w:val="22"/>
          <w:szCs w:val="22"/>
        </w:rPr>
      </w:pPr>
      <w:r w:rsidRPr="00E33C10">
        <w:rPr>
          <w:rFonts w:ascii="Arial" w:hAnsi="Arial" w:cs="Arial"/>
          <w:sz w:val="22"/>
          <w:szCs w:val="22"/>
        </w:rPr>
        <w:t>URBROJ</w:t>
      </w:r>
      <w:r w:rsidR="00E33C10">
        <w:rPr>
          <w:rFonts w:ascii="Arial" w:hAnsi="Arial" w:cs="Arial"/>
          <w:sz w:val="22"/>
          <w:szCs w:val="22"/>
        </w:rPr>
        <w:t>: 2109-2-02-22-02</w:t>
      </w:r>
    </w:p>
    <w:p w14:paraId="0803E456" w14:textId="2780FA31" w:rsidR="002F6BAC" w:rsidRPr="00E33C10" w:rsidRDefault="002F6BAC" w:rsidP="002F6BAC">
      <w:pPr>
        <w:jc w:val="both"/>
        <w:rPr>
          <w:rFonts w:ascii="Arial" w:hAnsi="Arial" w:cs="Arial"/>
          <w:sz w:val="22"/>
          <w:szCs w:val="22"/>
        </w:rPr>
      </w:pPr>
      <w:r w:rsidRPr="00E33C10">
        <w:rPr>
          <w:rFonts w:ascii="Arial" w:hAnsi="Arial" w:cs="Arial"/>
          <w:sz w:val="22"/>
          <w:szCs w:val="22"/>
        </w:rPr>
        <w:t>Čakovec, __________</w:t>
      </w:r>
      <w:r w:rsidR="00E33C10">
        <w:rPr>
          <w:rFonts w:ascii="Arial" w:hAnsi="Arial" w:cs="Arial"/>
          <w:sz w:val="22"/>
          <w:szCs w:val="22"/>
        </w:rPr>
        <w:t xml:space="preserve"> 2022.</w:t>
      </w:r>
    </w:p>
    <w:p w14:paraId="185B5E48" w14:textId="77777777" w:rsidR="002F6BAC" w:rsidRPr="00E33C10" w:rsidRDefault="002F6BAC" w:rsidP="002F6BAC">
      <w:pPr>
        <w:jc w:val="both"/>
        <w:rPr>
          <w:rFonts w:ascii="Arial" w:hAnsi="Arial" w:cs="Arial"/>
          <w:sz w:val="22"/>
          <w:szCs w:val="22"/>
        </w:rPr>
      </w:pPr>
    </w:p>
    <w:p w14:paraId="043CBBFD" w14:textId="77777777" w:rsidR="002F6BAC" w:rsidRPr="00E33C10" w:rsidRDefault="002F6BAC" w:rsidP="002F6BAC">
      <w:pPr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E33C10">
        <w:rPr>
          <w:rFonts w:ascii="Arial" w:hAnsi="Arial" w:cs="Arial"/>
          <w:b/>
          <w:sz w:val="22"/>
          <w:szCs w:val="22"/>
        </w:rPr>
        <w:t>PREDSJEDNIK GRADSKOG VIJEĆA</w:t>
      </w:r>
    </w:p>
    <w:p w14:paraId="2904857F" w14:textId="4D677974" w:rsidR="002F6BAC" w:rsidRPr="00E33C10" w:rsidRDefault="002F6BAC" w:rsidP="002F6BAC">
      <w:pPr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E33C10">
        <w:rPr>
          <w:rFonts w:ascii="Arial" w:hAnsi="Arial" w:cs="Arial"/>
          <w:sz w:val="22"/>
          <w:szCs w:val="22"/>
        </w:rPr>
        <w:t>Josip Varga</w:t>
      </w:r>
      <w:r w:rsidR="00E33C10">
        <w:rPr>
          <w:rFonts w:ascii="Arial" w:hAnsi="Arial" w:cs="Arial"/>
          <w:sz w:val="22"/>
          <w:szCs w:val="22"/>
        </w:rPr>
        <w:t>, v.r.</w:t>
      </w:r>
    </w:p>
    <w:p w14:paraId="2D820F89" w14:textId="77777777" w:rsidR="002F6BAC" w:rsidRPr="00E33C10" w:rsidRDefault="002F6BAC" w:rsidP="002F6BAC">
      <w:pPr>
        <w:ind w:left="4956"/>
        <w:jc w:val="both"/>
        <w:rPr>
          <w:rFonts w:ascii="Arial" w:hAnsi="Arial" w:cs="Arial"/>
          <w:sz w:val="22"/>
          <w:szCs w:val="22"/>
        </w:rPr>
      </w:pPr>
    </w:p>
    <w:p w14:paraId="519D3F4C" w14:textId="77777777" w:rsidR="001A0EB6" w:rsidRPr="00E33C10" w:rsidRDefault="001A0EB6">
      <w:pPr>
        <w:ind w:left="4956"/>
        <w:jc w:val="both"/>
        <w:rPr>
          <w:rFonts w:ascii="Arial" w:hAnsi="Arial" w:cs="Arial"/>
          <w:sz w:val="22"/>
          <w:szCs w:val="22"/>
        </w:rPr>
      </w:pPr>
    </w:p>
    <w:sectPr w:rsidR="001A0EB6" w:rsidRPr="00E33C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6440C"/>
    <w:multiLevelType w:val="hybridMultilevel"/>
    <w:tmpl w:val="008661A6"/>
    <w:lvl w:ilvl="0" w:tplc="A8A8A1F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8A5A2D"/>
    <w:multiLevelType w:val="hybridMultilevel"/>
    <w:tmpl w:val="5CC44E92"/>
    <w:lvl w:ilvl="0" w:tplc="A7B09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00DF4"/>
    <w:multiLevelType w:val="hybridMultilevel"/>
    <w:tmpl w:val="086A436A"/>
    <w:lvl w:ilvl="0" w:tplc="949A6B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6481897"/>
    <w:multiLevelType w:val="hybridMultilevel"/>
    <w:tmpl w:val="29E0C2F2"/>
    <w:lvl w:ilvl="0" w:tplc="949A6B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D7EA8"/>
    <w:multiLevelType w:val="hybridMultilevel"/>
    <w:tmpl w:val="61E061A2"/>
    <w:lvl w:ilvl="0" w:tplc="08FC29DC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6735518"/>
    <w:multiLevelType w:val="hybridMultilevel"/>
    <w:tmpl w:val="6E10F186"/>
    <w:lvl w:ilvl="0" w:tplc="A7B093B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23654F5"/>
    <w:multiLevelType w:val="hybridMultilevel"/>
    <w:tmpl w:val="71E28630"/>
    <w:lvl w:ilvl="0" w:tplc="949A6B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018947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4675062">
    <w:abstractNumId w:val="4"/>
  </w:num>
  <w:num w:numId="3" w16cid:durableId="96561666">
    <w:abstractNumId w:val="1"/>
  </w:num>
  <w:num w:numId="4" w16cid:durableId="1138304677">
    <w:abstractNumId w:val="3"/>
  </w:num>
  <w:num w:numId="5" w16cid:durableId="809250493">
    <w:abstractNumId w:val="5"/>
  </w:num>
  <w:num w:numId="6" w16cid:durableId="1758862519">
    <w:abstractNumId w:val="0"/>
  </w:num>
  <w:num w:numId="7" w16cid:durableId="298925744">
    <w:abstractNumId w:val="6"/>
  </w:num>
  <w:num w:numId="8" w16cid:durableId="2098742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40"/>
    <w:rsid w:val="000718D1"/>
    <w:rsid w:val="001A0EB6"/>
    <w:rsid w:val="002F6BAC"/>
    <w:rsid w:val="00417C77"/>
    <w:rsid w:val="008F19DF"/>
    <w:rsid w:val="009C38E3"/>
    <w:rsid w:val="00B236BA"/>
    <w:rsid w:val="00C47332"/>
    <w:rsid w:val="00D63B87"/>
    <w:rsid w:val="00E33C10"/>
    <w:rsid w:val="00EE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133B"/>
  <w15:chartTrackingRefBased/>
  <w15:docId w15:val="{D3D5CD0B-C8F3-4CCA-96F1-E708784A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BA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2F6BAC"/>
    <w:pPr>
      <w:jc w:val="center"/>
    </w:pPr>
    <w:rPr>
      <w:rFonts w:ascii="Arial" w:hAnsi="Arial" w:cs="Arial"/>
      <w:b/>
      <w:bCs/>
      <w:sz w:val="28"/>
    </w:rPr>
  </w:style>
  <w:style w:type="character" w:customStyle="1" w:styleId="TijelotekstaChar">
    <w:name w:val="Tijelo teksta Char"/>
    <w:basedOn w:val="Zadanifontodlomka"/>
    <w:link w:val="Tijeloteksta"/>
    <w:semiHidden/>
    <w:rsid w:val="002F6BAC"/>
    <w:rPr>
      <w:rFonts w:ascii="Arial" w:eastAsia="Times New Roman" w:hAnsi="Arial" w:cs="Arial"/>
      <w:b/>
      <w:bCs/>
      <w:sz w:val="2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2F6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Kemeter</dc:creator>
  <cp:keywords/>
  <dc:description/>
  <cp:lastModifiedBy>Dragica Kemeter</cp:lastModifiedBy>
  <cp:revision>5</cp:revision>
  <cp:lastPrinted>2022-09-23T10:14:00Z</cp:lastPrinted>
  <dcterms:created xsi:type="dcterms:W3CDTF">2022-09-23T09:28:00Z</dcterms:created>
  <dcterms:modified xsi:type="dcterms:W3CDTF">2022-09-23T10:32:00Z</dcterms:modified>
</cp:coreProperties>
</file>