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D9E8" w14:textId="4A0B92F3" w:rsidR="00765EC8" w:rsidRDefault="00765EC8" w:rsidP="000610BA">
      <w:pPr>
        <w:ind w:firstLine="720"/>
        <w:jc w:val="right"/>
        <w:rPr>
          <w:rFonts w:ascii="Arial" w:hAnsi="Arial" w:cs="Arial"/>
          <w:color w:val="000000" w:themeColor="text1"/>
          <w:szCs w:val="24"/>
        </w:rPr>
      </w:pPr>
      <w:r w:rsidRPr="00765EC8">
        <w:rPr>
          <w:rFonts w:ascii="Arial" w:hAnsi="Arial" w:cs="Arial"/>
          <w:b/>
          <w:bCs/>
          <w:color w:val="000000" w:themeColor="text1"/>
          <w:szCs w:val="24"/>
        </w:rPr>
        <w:t>PRIJEDLOG</w:t>
      </w:r>
    </w:p>
    <w:p w14:paraId="6BF34869" w14:textId="7D67E709" w:rsidR="00765EC8" w:rsidRDefault="00765EC8" w:rsidP="00765EC8">
      <w:pPr>
        <w:pStyle w:val="Tijeloteksta"/>
        <w:ind w:firstLine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Temeljem članka 20.</w:t>
      </w:r>
      <w:r w:rsidR="000610BA">
        <w:rPr>
          <w:b w:val="0"/>
          <w:color w:val="000000" w:themeColor="text1"/>
          <w:sz w:val="24"/>
          <w:szCs w:val="24"/>
        </w:rPr>
        <w:t xml:space="preserve"> stavka 4</w:t>
      </w:r>
      <w:r>
        <w:rPr>
          <w:b w:val="0"/>
          <w:color w:val="000000" w:themeColor="text1"/>
          <w:sz w:val="24"/>
          <w:szCs w:val="24"/>
        </w:rPr>
        <w:t xml:space="preserve"> Zakona o predškolskom odgoju i obrazovanju (NN</w:t>
      </w:r>
      <w:r w:rsidR="000610BA">
        <w:rPr>
          <w:b w:val="0"/>
          <w:color w:val="000000" w:themeColor="text1"/>
          <w:sz w:val="24"/>
          <w:szCs w:val="24"/>
        </w:rPr>
        <w:t xml:space="preserve"> RH 10/97, 107/07, 94/13, 98/19 i</w:t>
      </w:r>
      <w:r>
        <w:rPr>
          <w:b w:val="0"/>
          <w:color w:val="000000" w:themeColor="text1"/>
          <w:sz w:val="24"/>
          <w:szCs w:val="24"/>
        </w:rPr>
        <w:t xml:space="preserve"> 57/22) i članaka </w:t>
      </w:r>
      <w:r w:rsidR="000610BA">
        <w:rPr>
          <w:b w:val="0"/>
          <w:color w:val="000000" w:themeColor="text1"/>
          <w:sz w:val="24"/>
          <w:szCs w:val="24"/>
        </w:rPr>
        <w:t>29</w:t>
      </w:r>
      <w:r>
        <w:rPr>
          <w:b w:val="0"/>
          <w:color w:val="000000" w:themeColor="text1"/>
          <w:sz w:val="24"/>
          <w:szCs w:val="24"/>
        </w:rPr>
        <w:t xml:space="preserve">. Statuta Grada Čakovca (Sl. gl. Grada Čakovca </w:t>
      </w:r>
      <w:r w:rsidR="000610BA">
        <w:rPr>
          <w:b w:val="0"/>
          <w:color w:val="000000" w:themeColor="text1"/>
          <w:sz w:val="24"/>
          <w:szCs w:val="24"/>
        </w:rPr>
        <w:t>1/21, 2/22</w:t>
      </w:r>
      <w:r>
        <w:rPr>
          <w:b w:val="0"/>
          <w:color w:val="000000" w:themeColor="text1"/>
          <w:sz w:val="24"/>
          <w:szCs w:val="24"/>
        </w:rPr>
        <w:t>), Gradsko vijeće Grada Čakovca je na svojoj __</w:t>
      </w:r>
      <w:r w:rsidR="000610BA">
        <w:rPr>
          <w:b w:val="0"/>
          <w:color w:val="000000" w:themeColor="text1"/>
          <w:sz w:val="24"/>
          <w:szCs w:val="24"/>
        </w:rPr>
        <w:t>_</w:t>
      </w:r>
      <w:r>
        <w:rPr>
          <w:b w:val="0"/>
          <w:color w:val="000000" w:themeColor="text1"/>
          <w:sz w:val="24"/>
          <w:szCs w:val="24"/>
        </w:rPr>
        <w:t>. sjednici održanoj _________2022., donijelo sljedeći</w:t>
      </w:r>
    </w:p>
    <w:p w14:paraId="6F2DC7A6" w14:textId="77777777" w:rsidR="00765EC8" w:rsidRDefault="00765EC8" w:rsidP="00765EC8">
      <w:pPr>
        <w:pStyle w:val="Tijeloteksta"/>
        <w:ind w:firstLine="720"/>
        <w:jc w:val="both"/>
        <w:rPr>
          <w:b w:val="0"/>
          <w:color w:val="000000" w:themeColor="text1"/>
          <w:sz w:val="24"/>
          <w:szCs w:val="24"/>
        </w:rPr>
      </w:pPr>
    </w:p>
    <w:p w14:paraId="4A510D89" w14:textId="77777777" w:rsidR="00765EC8" w:rsidRDefault="00765EC8" w:rsidP="00765EC8">
      <w:pPr>
        <w:rPr>
          <w:rFonts w:ascii="Arial" w:hAnsi="Arial" w:cs="Arial"/>
          <w:color w:val="000000" w:themeColor="text1"/>
          <w:szCs w:val="24"/>
        </w:rPr>
      </w:pPr>
    </w:p>
    <w:p w14:paraId="15F56458" w14:textId="785DAE82" w:rsidR="000610BA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P</w:t>
      </w:r>
      <w:r w:rsidR="000610BA">
        <w:rPr>
          <w:rFonts w:ascii="Arial" w:hAnsi="Arial" w:cs="Arial"/>
          <w:b/>
          <w:color w:val="000000" w:themeColor="text1"/>
          <w:szCs w:val="24"/>
        </w:rPr>
        <w:t xml:space="preserve"> R A V I L N I K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22811FB5" w14:textId="1617466C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o uvjetima i načinu ostvarivanja prednosti pri upisu djece </w:t>
      </w:r>
    </w:p>
    <w:p w14:paraId="4EAA1B8D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u Dječji vrtić Cipelica i Dječji vrtić Cvrčak</w:t>
      </w:r>
    </w:p>
    <w:p w14:paraId="0B9DED25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9F4BDB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1.</w:t>
      </w:r>
    </w:p>
    <w:p w14:paraId="2E2DD8DE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FE57AFD" w14:textId="7FDB3289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Ovim Pravilnikom o uvjetima i načinu ostvarivanja prednosti pri upisu djece u Dječji vrtić Cipelica i Dječji vrtić Cvrčak (u daljnjem tekstu: Pravilnik), utvrđuju se uvjeti za ostvarivanje prednosti pri upisu djece u Dječji vrtić Cipelica i Dječji Vrtić Cvrčak (u daljnjem tekst</w:t>
      </w:r>
      <w:r w:rsidR="000610BA">
        <w:rPr>
          <w:rFonts w:ascii="Arial" w:hAnsi="Arial" w:cs="Arial"/>
          <w:color w:val="000000" w:themeColor="text1"/>
          <w:szCs w:val="24"/>
        </w:rPr>
        <w:t>u</w:t>
      </w:r>
      <w:r>
        <w:rPr>
          <w:rFonts w:ascii="Arial" w:hAnsi="Arial" w:cs="Arial"/>
          <w:color w:val="000000" w:themeColor="text1"/>
          <w:szCs w:val="24"/>
        </w:rPr>
        <w:t xml:space="preserve"> Vrtići).</w:t>
      </w:r>
    </w:p>
    <w:p w14:paraId="11AC1A8C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2833026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2.</w:t>
      </w:r>
    </w:p>
    <w:p w14:paraId="4DDAD9A0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FDBB553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 Vrtiće se upisuju djeca koja navršavaju godinu dana do 01. rujna tekuće godine.</w:t>
      </w:r>
    </w:p>
    <w:p w14:paraId="0AC82811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Ukoliko postoji potreba za upisom djece koja do 01. rujna tekuće godine nisu navršila godinu dana starosti, a Vrtići imaju zadovoljene kriterije utvrđene Državnim pedagoškim standardom predškolskog odgoja i naobrazbe, može se Odlukom Upravnog vijeća Vrtića omogućiti upis djece od navršenih šest mjeseci.</w:t>
      </w:r>
    </w:p>
    <w:p w14:paraId="3BB5D1C4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Ukoliko postoje potrebe upis je moguć i tijekom pedagoške godine, a najviše do broja utvrđenog propisanim standardima.</w:t>
      </w:r>
    </w:p>
    <w:p w14:paraId="493D31E1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14:paraId="4BAF713C" w14:textId="77777777" w:rsidR="00765EC8" w:rsidRDefault="00765EC8" w:rsidP="00765EC8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3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2497E53D" w14:textId="77777777" w:rsidR="00765EC8" w:rsidRDefault="00765EC8" w:rsidP="00765EC8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724211D9" w14:textId="172EC18F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 Vrtiće se upisuju djeca obuhvaćena člankom 2. Pravilnika pa do polaska u školu.</w:t>
      </w:r>
    </w:p>
    <w:p w14:paraId="6BB3B6FA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Uslugu Vrtića mogu koristiti zaključno s kolovozom godine u kojoj su upisani u 1. razred osnovne škole.</w:t>
      </w:r>
    </w:p>
    <w:p w14:paraId="687F8C7B" w14:textId="77777777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  <w:t>Prednost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i pravo upisa i sufinanciranja boravka u Vrtićima ostvaruju djeca koja imaju prebivalište/boravište na području Grada Čakovca i čiji barem jedan roditelj/skrbnik ima prebivalište/boravište u trajanju od najmanje 6 mjeseci na području Grada Čakovca, za što, prema potrebi ,dostavlja PK obrazac iz kojeg je vidljivo da je porezni obveznik na području Grada Čakovca.</w:t>
      </w:r>
    </w:p>
    <w:p w14:paraId="003D27AC" w14:textId="77777777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>Djeca čiji roditelji ili skrbnici nemaju prebivalište/boravište na području Grada Čakovca plaćaju punu ekonomsku cijenu smještaja ili im troškove smještaja sufinancira jedinica lokalne i područne (regionalne) samouprave.</w:t>
      </w:r>
    </w:p>
    <w:p w14:paraId="4527B4EB" w14:textId="77777777" w:rsidR="00765EC8" w:rsidRDefault="00765EC8" w:rsidP="00765EC8">
      <w:pPr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>Pravo upisa djece čiji roditelji ili skrbnici nemaju prebivalište/boravište na području Grada Čakovca ostvaruje se ukoliko su zadovoljene potrebe za smještajem djece čiji roditelji ili skrbnici imaju prebivalište/boravište na području Grada Čakovca</w:t>
      </w:r>
      <w:r>
        <w:rPr>
          <w:rFonts w:ascii="Arial" w:hAnsi="Arial" w:cs="Arial"/>
          <w:b/>
          <w:color w:val="000000" w:themeColor="text1"/>
          <w:szCs w:val="24"/>
        </w:rPr>
        <w:t>.</w:t>
      </w:r>
    </w:p>
    <w:p w14:paraId="1F54877F" w14:textId="77777777" w:rsidR="00765EC8" w:rsidRDefault="00765EC8" w:rsidP="00765EC8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4BBA26C0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4.</w:t>
      </w:r>
    </w:p>
    <w:p w14:paraId="3F6D6C17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3D88E1D" w14:textId="0C438CBC" w:rsidR="00765EC8" w:rsidRDefault="00765EC8" w:rsidP="00765EC8">
      <w:pPr>
        <w:ind w:left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Vrtići dostavljaju na uvid osnivaču godišnji plan i program rada.</w:t>
      </w:r>
    </w:p>
    <w:p w14:paraId="05D0CD9F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Upravno vijeće Vrtića odlučuje o upisu djece i o mjerilima upisa, uz suglasnost osnivača.</w:t>
      </w:r>
    </w:p>
    <w:p w14:paraId="366D137F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Upravno vijeće potvrđuje predložene upisne liste koje dostavljaju stručne službe Vrtića. Vrtići zadržavaju pravo naknadne provjere dostavljene dokumentacije prilikom upisa.</w:t>
      </w:r>
    </w:p>
    <w:p w14:paraId="1191B499" w14:textId="66F15CF0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>Upisi u Vrtiće provode se elektroničkim putem.</w:t>
      </w:r>
    </w:p>
    <w:p w14:paraId="54874C89" w14:textId="77777777" w:rsidR="007E229C" w:rsidRDefault="007E229C" w:rsidP="00765EC8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DCA13AC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5.</w:t>
      </w:r>
    </w:p>
    <w:p w14:paraId="6C6168E6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0024154" w14:textId="167AB2B6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Prednost pri upisu djece u Vrtiće  ostvaruje se sukladno Zakonu o predškolskom odgoju i obrazovanju i ovom Pravilniku.</w:t>
      </w:r>
    </w:p>
    <w:p w14:paraId="2191246F" w14:textId="7C269C3F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Broj djece planiran za upis u Vrtiće utvrđuje se Planom mreže predškolskih ustanova na području Grada Čakovca.</w:t>
      </w:r>
    </w:p>
    <w:p w14:paraId="582F85F9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 slučaju prijave većeg broja djece od planiranog za upis, prednost pri upisu ostvaruje se sukladno sljedećem redu prvenstva:</w:t>
      </w:r>
    </w:p>
    <w:p w14:paraId="32337E85" w14:textId="6FF8BEB5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koja do 1. travnja tekuće godine navrše četiri godine života</w:t>
      </w:r>
    </w:p>
    <w:p w14:paraId="7C897EB8" w14:textId="34B917CC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iz obitelji s troje ili više djece</w:t>
      </w:r>
      <w:r>
        <w:rPr>
          <w:rFonts w:ascii="Arial" w:hAnsi="Arial" w:cs="Arial"/>
          <w:i/>
          <w:color w:val="000000" w:themeColor="text1"/>
          <w:szCs w:val="24"/>
        </w:rPr>
        <w:t xml:space="preserve"> </w:t>
      </w:r>
    </w:p>
    <w:p w14:paraId="41CF40D8" w14:textId="3BD2B245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Djeca </w:t>
      </w:r>
      <w:proofErr w:type="spellStart"/>
      <w:r>
        <w:rPr>
          <w:rFonts w:ascii="Arial" w:hAnsi="Arial" w:cs="Arial"/>
          <w:color w:val="000000" w:themeColor="text1"/>
          <w:szCs w:val="24"/>
        </w:rPr>
        <w:t>jednoroditeljskih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obitelji</w:t>
      </w:r>
    </w:p>
    <w:p w14:paraId="46F77CCE" w14:textId="1D0DCDA5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samohranih roditelja</w:t>
      </w:r>
    </w:p>
    <w:p w14:paraId="1F7BB89D" w14:textId="3596FED8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oba zaposlena roditelja</w:t>
      </w:r>
    </w:p>
    <w:p w14:paraId="68662757" w14:textId="7CBB7E61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s teškoćama u razvoju sukladno propisanim standardima</w:t>
      </w:r>
    </w:p>
    <w:p w14:paraId="3200194F" w14:textId="3FEC4E3E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koja su ostvarila pravo na socijalnu uslugu smještaja u udomiteljskim obiteljima</w:t>
      </w:r>
    </w:p>
    <w:p w14:paraId="48D7CA55" w14:textId="678275DD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invalida domovinskog rata</w:t>
      </w:r>
    </w:p>
    <w:p w14:paraId="197A0888" w14:textId="12F09B38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osoba s invaliditetom upisanih u Hrvatski registar osoba s invaliditetom</w:t>
      </w:r>
    </w:p>
    <w:p w14:paraId="79A6013A" w14:textId="77777777" w:rsidR="00765EC8" w:rsidRDefault="00765EC8" w:rsidP="00765E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Djeca roditelja koji primaju doplatak za djecu ili roditelja korisnika zajamčene minimalne naknade.</w:t>
      </w:r>
    </w:p>
    <w:p w14:paraId="7089F445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Korisnici usluga Vrtića dužni su dostaviti dokumentaciju koja opravdava red prvenstva.</w:t>
      </w:r>
    </w:p>
    <w:p w14:paraId="298BE7DA" w14:textId="70451C90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Prednost upisa ostvaruje se sukladno prethodnom stavku</w:t>
      </w:r>
      <w:r w:rsidR="00CB1234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a Vrtići utvrđuju broj bodova prema navedenom redu prvenstva.</w:t>
      </w:r>
      <w:r w:rsidR="007E229C">
        <w:rPr>
          <w:rFonts w:ascii="Arial" w:hAnsi="Arial" w:cs="Arial"/>
          <w:color w:val="000000" w:themeColor="text1"/>
          <w:szCs w:val="24"/>
        </w:rPr>
        <w:t xml:space="preserve"> </w:t>
      </w:r>
    </w:p>
    <w:p w14:paraId="774A5C8D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14:paraId="7ACD7C90" w14:textId="1E7623F2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6.</w:t>
      </w:r>
    </w:p>
    <w:p w14:paraId="354DAB9E" w14:textId="7DE537F8" w:rsidR="0081553B" w:rsidRDefault="0081553B" w:rsidP="0081553B">
      <w:pPr>
        <w:rPr>
          <w:rFonts w:ascii="Arial" w:hAnsi="Arial" w:cs="Arial"/>
          <w:b/>
          <w:color w:val="000000" w:themeColor="text1"/>
          <w:szCs w:val="24"/>
        </w:rPr>
      </w:pPr>
    </w:p>
    <w:p w14:paraId="5DA11988" w14:textId="630C1AD8" w:rsidR="0081553B" w:rsidRPr="0081553B" w:rsidRDefault="0081553B" w:rsidP="0081553B">
      <w:pPr>
        <w:jc w:val="both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 xml:space="preserve">Stupanjem na snagu ovog Pravilnika stavlja se van snage Pravilnik o uvjetima i načinu ostvarivanja prednosti pri upisu djece u Dječji vrtić Cvrčak (Sl. gl. Grada Čakovca 1/16) i </w:t>
      </w:r>
      <w:r>
        <w:rPr>
          <w:rFonts w:ascii="Arial" w:hAnsi="Arial" w:cs="Arial"/>
          <w:bCs/>
          <w:color w:val="000000" w:themeColor="text1"/>
          <w:szCs w:val="24"/>
        </w:rPr>
        <w:t>Pravilnik o uvjetima i načinu ostvarivanja prednosti pri upisu djece u Dječji vrtić</w:t>
      </w:r>
      <w:r>
        <w:rPr>
          <w:rFonts w:ascii="Arial" w:hAnsi="Arial" w:cs="Arial"/>
          <w:bCs/>
          <w:color w:val="000000" w:themeColor="text1"/>
          <w:szCs w:val="24"/>
        </w:rPr>
        <w:t xml:space="preserve"> Cipelica (Sl. gl. Grada Čakovca 1/16).</w:t>
      </w:r>
    </w:p>
    <w:p w14:paraId="2A00FF70" w14:textId="03542C0E" w:rsidR="0081553B" w:rsidRDefault="0081553B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F2AC9AF" w14:textId="0C5A43BC" w:rsidR="0081553B" w:rsidRDefault="0081553B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Članak 7.</w:t>
      </w:r>
    </w:p>
    <w:p w14:paraId="38309D85" w14:textId="77777777" w:rsidR="00765EC8" w:rsidRDefault="00765EC8" w:rsidP="00765EC8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C17BEE0" w14:textId="77777777" w:rsidR="00765EC8" w:rsidRDefault="00765EC8" w:rsidP="00765EC8">
      <w:pPr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Ovaj Pravilnik o uvjetima i načinu ostvarivanja prednosti pri upisu djece u  Vrtiće stupa na snagu osmog dana od dana objave u Službenom glasniku Grada Čakovca.</w:t>
      </w:r>
    </w:p>
    <w:p w14:paraId="6CA2C230" w14:textId="77777777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3B009BC1" w14:textId="76A03864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KLASA:</w:t>
      </w:r>
      <w:r w:rsidR="00D3121A">
        <w:rPr>
          <w:rFonts w:ascii="Arial" w:hAnsi="Arial" w:cs="Arial"/>
          <w:color w:val="000000" w:themeColor="text1"/>
          <w:szCs w:val="24"/>
        </w:rPr>
        <w:t xml:space="preserve"> 024-04/22-01/85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21641FBF" w14:textId="3550388A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URBROJ:</w:t>
      </w:r>
      <w:r w:rsidR="00D3121A">
        <w:rPr>
          <w:rFonts w:ascii="Arial" w:hAnsi="Arial" w:cs="Arial"/>
          <w:color w:val="000000" w:themeColor="text1"/>
          <w:szCs w:val="24"/>
        </w:rPr>
        <w:t xml:space="preserve"> 2109-02-02-22-02</w:t>
      </w:r>
    </w:p>
    <w:p w14:paraId="192293B1" w14:textId="1FF37C36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Čakovec, </w:t>
      </w:r>
      <w:r w:rsidR="00D3121A">
        <w:rPr>
          <w:rFonts w:ascii="Arial" w:hAnsi="Arial" w:cs="Arial"/>
          <w:color w:val="000000" w:themeColor="text1"/>
          <w:szCs w:val="24"/>
        </w:rPr>
        <w:t>__________ 2022.</w:t>
      </w:r>
    </w:p>
    <w:p w14:paraId="5E88B4B5" w14:textId="77777777" w:rsidR="00765EC8" w:rsidRDefault="00765EC8" w:rsidP="00765EC8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3D896191" w14:textId="77777777" w:rsidR="00765EC8" w:rsidRDefault="00765EC8" w:rsidP="00765EC8">
      <w:pPr>
        <w:ind w:left="3540" w:firstLine="708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PREDSJEDNIK GRADSKOG VIJEĆA</w:t>
      </w:r>
    </w:p>
    <w:p w14:paraId="058C7448" w14:textId="1A6C975A" w:rsidR="00765EC8" w:rsidRDefault="003A35E6" w:rsidP="00B8165C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</w:t>
      </w:r>
      <w:r w:rsidR="00D3121A">
        <w:rPr>
          <w:rFonts w:ascii="Arial" w:hAnsi="Arial" w:cs="Arial"/>
          <w:color w:val="000000" w:themeColor="text1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Cs w:val="24"/>
        </w:rPr>
        <w:t>Josip Varga</w:t>
      </w:r>
      <w:r w:rsidR="00D3121A">
        <w:rPr>
          <w:rFonts w:ascii="Arial" w:hAnsi="Arial" w:cs="Arial"/>
          <w:color w:val="000000" w:themeColor="text1"/>
          <w:szCs w:val="24"/>
        </w:rPr>
        <w:t>, v.r.</w:t>
      </w:r>
    </w:p>
    <w:sectPr w:rsidR="00765EC8" w:rsidSect="000610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F56"/>
    <w:multiLevelType w:val="hybridMultilevel"/>
    <w:tmpl w:val="BCF22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503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7D"/>
    <w:rsid w:val="000610BA"/>
    <w:rsid w:val="0025190C"/>
    <w:rsid w:val="003A35E6"/>
    <w:rsid w:val="00765EC8"/>
    <w:rsid w:val="007E229C"/>
    <w:rsid w:val="0081553B"/>
    <w:rsid w:val="008F19DF"/>
    <w:rsid w:val="009C38E3"/>
    <w:rsid w:val="00AF2D7D"/>
    <w:rsid w:val="00B450A8"/>
    <w:rsid w:val="00B8165C"/>
    <w:rsid w:val="00CB1234"/>
    <w:rsid w:val="00D3121A"/>
    <w:rsid w:val="00D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5B74"/>
  <w15:chartTrackingRefBased/>
  <w15:docId w15:val="{44E8206A-571A-4BEC-BFFF-D916DA22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65EC8"/>
    <w:pPr>
      <w:jc w:val="center"/>
    </w:pPr>
    <w:rPr>
      <w:rFonts w:ascii="Arial" w:hAnsi="Arial" w:cs="Arial"/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65EC8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Kemeter</dc:creator>
  <cp:keywords/>
  <dc:description/>
  <cp:lastModifiedBy>Dragica Kemeter</cp:lastModifiedBy>
  <cp:revision>12</cp:revision>
  <cp:lastPrinted>2022-09-23T07:52:00Z</cp:lastPrinted>
  <dcterms:created xsi:type="dcterms:W3CDTF">2022-09-22T12:03:00Z</dcterms:created>
  <dcterms:modified xsi:type="dcterms:W3CDTF">2022-09-23T07:52:00Z</dcterms:modified>
</cp:coreProperties>
</file>