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32B0C72E" w14:textId="5D56FE6E" w:rsidR="00751332" w:rsidRDefault="00751332" w:rsidP="00B15ECB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>
              <w:rPr>
                <w:szCs w:val="24"/>
                <w:lang w:eastAsia="en-US"/>
              </w:rPr>
              <w:t xml:space="preserve"> </w:t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EF0B72">
              <w:rPr>
                <w:rFonts w:eastAsia="Simsun (Founder Extended)"/>
                <w:b/>
                <w:szCs w:val="24"/>
                <w:lang w:val="hr-HR" w:eastAsia="zh-CN"/>
              </w:rPr>
              <w:t xml:space="preserve">ODLUKE </w:t>
            </w:r>
            <w:r w:rsidR="00F006EF">
              <w:rPr>
                <w:rFonts w:eastAsia="Simsun (Founder Extended)"/>
                <w:b/>
                <w:szCs w:val="24"/>
                <w:lang w:val="hr-HR" w:eastAsia="zh-CN"/>
              </w:rPr>
              <w:t xml:space="preserve">O </w:t>
            </w:r>
            <w:r w:rsidR="00115304">
              <w:rPr>
                <w:rFonts w:eastAsia="Simsun (Founder Extended)"/>
                <w:b/>
                <w:szCs w:val="24"/>
                <w:lang w:val="hr-HR" w:eastAsia="zh-CN"/>
              </w:rPr>
              <w:t xml:space="preserve"> IZMJENAMA I DOPUNAMA ODLUKE O FINANCIRANJU DECENTRALIZIRANIH FUNKCIJA OSNOVNIH ŠKOLA U 20</w:t>
            </w:r>
            <w:r w:rsidR="006E7805">
              <w:rPr>
                <w:rFonts w:eastAsia="Simsun (Founder Extended)"/>
                <w:b/>
                <w:szCs w:val="24"/>
                <w:lang w:val="hr-HR" w:eastAsia="zh-CN"/>
              </w:rPr>
              <w:t>20</w:t>
            </w:r>
            <w:r w:rsidR="00115304">
              <w:rPr>
                <w:rFonts w:eastAsia="Simsun (Founder Extended)"/>
                <w:b/>
                <w:szCs w:val="24"/>
                <w:lang w:val="hr-HR" w:eastAsia="zh-CN"/>
              </w:rPr>
              <w:t>.</w:t>
            </w:r>
          </w:p>
          <w:p w14:paraId="42D5F578" w14:textId="77777777" w:rsidR="00E7458C" w:rsidRDefault="00E7458C" w:rsidP="00B15ECB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</w:p>
          <w:p w14:paraId="2536DA8E" w14:textId="77777777" w:rsidR="00E7458C" w:rsidRDefault="00E7458C" w:rsidP="00B15ECB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</w:p>
        </w:tc>
      </w:tr>
      <w:tr w:rsidR="00751332" w14:paraId="298871A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5EEC" w14:textId="14645AB2" w:rsidR="00115304" w:rsidRPr="00115304" w:rsidRDefault="00C45108" w:rsidP="00115304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bCs/>
                <w:szCs w:val="24"/>
                <w:lang w:val="hr-HR" w:eastAsia="zh-CN"/>
              </w:rPr>
            </w:pPr>
            <w:r w:rsidRPr="00115304">
              <w:rPr>
                <w:rFonts w:eastAsia="Simsun (Founder Extended)"/>
                <w:b/>
                <w:bCs/>
                <w:szCs w:val="24"/>
              </w:rPr>
              <w:t>ODLUKA O</w:t>
            </w:r>
            <w:r w:rsidR="00F85ABB" w:rsidRPr="00115304">
              <w:rPr>
                <w:rFonts w:eastAsia="Simsun (Founder Extended)"/>
                <w:b/>
                <w:bCs/>
                <w:szCs w:val="24"/>
              </w:rPr>
              <w:t xml:space="preserve"> </w:t>
            </w:r>
            <w:r w:rsidR="00115304" w:rsidRPr="00115304">
              <w:rPr>
                <w:rFonts w:eastAsia="Simsun (Founder Extended)"/>
                <w:b/>
                <w:bCs/>
                <w:szCs w:val="24"/>
                <w:lang w:val="hr-HR" w:eastAsia="zh-CN"/>
              </w:rPr>
              <w:t xml:space="preserve">  IZMJENAMA I DOPUNAMA ODLUKE O FINANCIRANJU DECENTRALIZIRANIH FUNKCIJA OSNOVNIH ŠKOLA U 20</w:t>
            </w:r>
            <w:r w:rsidR="006E7805">
              <w:rPr>
                <w:rFonts w:eastAsia="Simsun (Founder Extended)"/>
                <w:b/>
                <w:bCs/>
                <w:szCs w:val="24"/>
                <w:lang w:val="hr-HR" w:eastAsia="zh-CN"/>
              </w:rPr>
              <w:t>20</w:t>
            </w:r>
            <w:r w:rsidR="00115304">
              <w:rPr>
                <w:rFonts w:eastAsia="Simsun (Founder Extended)"/>
                <w:b/>
                <w:bCs/>
                <w:szCs w:val="24"/>
                <w:lang w:val="hr-HR" w:eastAsia="zh-CN"/>
              </w:rPr>
              <w:t>.</w:t>
            </w:r>
          </w:p>
          <w:p w14:paraId="6C4E4D9C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6F574345" w:rsidR="00751332" w:rsidRDefault="00751332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(NN RH 25/13, 85/15) Grad Čakovec proveo je javno savjetovanj</w:t>
            </w:r>
            <w:r w:rsidR="00EF0B72">
              <w:rPr>
                <w:rFonts w:ascii="Times New Roman" w:eastAsia="Simsun (Founder Extended)" w:hAnsi="Times New Roman"/>
                <w:sz w:val="24"/>
                <w:szCs w:val="24"/>
              </w:rPr>
              <w:t xml:space="preserve">e o nacrtu prijedloga </w:t>
            </w:r>
            <w:r w:rsidR="00115304">
              <w:rPr>
                <w:rFonts w:ascii="Times New Roman" w:eastAsia="Simsun (Founder Extended)" w:hAnsi="Times New Roman"/>
                <w:sz w:val="24"/>
                <w:szCs w:val="24"/>
              </w:rPr>
              <w:t>Odluke o izmjenama i dopunama Odluke o financiranju decentraliziranih funkcija osnovnih škola u 20</w:t>
            </w:r>
            <w:r w:rsidR="00FE6088">
              <w:rPr>
                <w:rFonts w:ascii="Times New Roman" w:eastAsia="Simsun (Founder Extended)" w:hAnsi="Times New Roman"/>
                <w:sz w:val="24"/>
                <w:szCs w:val="24"/>
              </w:rPr>
              <w:t>20</w:t>
            </w:r>
            <w:r w:rsidR="00115304">
              <w:rPr>
                <w:rFonts w:ascii="Times New Roman" w:eastAsia="Simsun (Founder Extended)" w:hAnsi="Times New Roman"/>
                <w:sz w:val="24"/>
                <w:szCs w:val="24"/>
              </w:rPr>
              <w:t>.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3E2F0814" w:rsidR="00751332" w:rsidRDefault="00E7458C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Studeni </w:t>
            </w:r>
            <w:r w:rsidR="00C45108">
              <w:rPr>
                <w:rFonts w:ascii="Times New Roman" w:eastAsia="Simsun (Founder Extended)" w:hAnsi="Times New Roman"/>
                <w:sz w:val="24"/>
                <w:szCs w:val="24"/>
              </w:rPr>
              <w:t>2</w:t>
            </w:r>
            <w:r w:rsidR="001350BD">
              <w:rPr>
                <w:rFonts w:ascii="Times New Roman" w:eastAsia="Simsun (Founder Extended)" w:hAnsi="Times New Roman"/>
                <w:sz w:val="24"/>
                <w:szCs w:val="24"/>
              </w:rPr>
              <w:t>0</w:t>
            </w:r>
            <w:r w:rsidR="006E7805">
              <w:rPr>
                <w:rFonts w:ascii="Times New Roman" w:eastAsia="Simsun (Founder Extended)" w:hAnsi="Times New Roman"/>
                <w:sz w:val="24"/>
                <w:szCs w:val="24"/>
              </w:rPr>
              <w:t>20</w:t>
            </w:r>
            <w:r w:rsidR="001350BD">
              <w:rPr>
                <w:rFonts w:ascii="Times New Roman" w:eastAsia="Simsun (Founder Extended)" w:hAnsi="Times New Roman"/>
                <w:sz w:val="24"/>
                <w:szCs w:val="24"/>
              </w:rPr>
              <w:t>.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Odluka</w:t>
            </w:r>
            <w:r w:rsidR="00115304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o izmjenama i dopunama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273" w14:textId="77777777" w:rsidR="00751332" w:rsidRDefault="00751332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</w:t>
            </w:r>
            <w:r w:rsidR="0011530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društvene, međunarodne poslove i odnose s javnošću</w:t>
            </w:r>
          </w:p>
        </w:tc>
      </w:tr>
      <w:tr w:rsidR="00751332" w14:paraId="6F4CB980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751332">
        <w:trPr>
          <w:trHeight w:val="1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4A00D68E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E7458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</w:t>
            </w:r>
            <w:r w:rsidR="006E780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E7458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 studenog 20</w:t>
            </w:r>
            <w:r w:rsidR="006E780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</w:t>
            </w:r>
            <w:r w:rsidR="00E7458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6E780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7</w:t>
            </w:r>
            <w:r w:rsidR="00E7458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 prosinca 20</w:t>
            </w:r>
            <w:r w:rsidR="006E780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20</w:t>
            </w:r>
            <w:r w:rsidR="00E7458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2D360899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DE47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3A30" w14:textId="77777777" w:rsidR="00751332" w:rsidRDefault="00751332" w:rsidP="00751332">
            <w:pPr>
              <w:pStyle w:val="Tijeloteksta1"/>
              <w:spacing w:line="276" w:lineRule="auto"/>
              <w:jc w:val="center"/>
              <w:rPr>
                <w:rFonts w:ascii="Times New Roman" w:eastAsia="Simsun (Founder Extended)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-</w:t>
            </w:r>
          </w:p>
        </w:tc>
      </w:tr>
      <w:tr w:rsidR="00751332" w14:paraId="2569698D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40415521" w14:textId="055DCA16" w:rsidR="00B057DF" w:rsidRPr="00F96A48" w:rsidRDefault="00B057DF" w:rsidP="00B057DF">
      <w:pPr>
        <w:spacing w:after="0" w:line="240" w:lineRule="auto"/>
        <w:rPr>
          <w:rFonts w:ascii="Arial" w:hAnsi="Arial" w:cs="Arial"/>
        </w:rPr>
      </w:pPr>
      <w:r w:rsidRPr="00F96A48">
        <w:rPr>
          <w:rFonts w:ascii="Arial" w:hAnsi="Arial" w:cs="Arial"/>
        </w:rPr>
        <w:t>KLASA: 021-05/</w:t>
      </w:r>
      <w:r w:rsidR="006E7805">
        <w:rPr>
          <w:rFonts w:ascii="Arial" w:hAnsi="Arial" w:cs="Arial"/>
        </w:rPr>
        <w:t>20</w:t>
      </w:r>
      <w:r w:rsidRPr="00F96A48">
        <w:rPr>
          <w:rFonts w:ascii="Arial" w:hAnsi="Arial" w:cs="Arial"/>
        </w:rPr>
        <w:t>-01/</w:t>
      </w:r>
      <w:r w:rsidR="006E7805">
        <w:rPr>
          <w:rFonts w:ascii="Arial" w:hAnsi="Arial" w:cs="Arial"/>
        </w:rPr>
        <w:t>91</w:t>
      </w:r>
    </w:p>
    <w:p w14:paraId="256BBC44" w14:textId="720706B0" w:rsidR="00B057DF" w:rsidRDefault="00B057DF" w:rsidP="00B057DF">
      <w:pPr>
        <w:spacing w:after="0" w:line="240" w:lineRule="auto"/>
        <w:rPr>
          <w:rFonts w:ascii="Arial" w:hAnsi="Arial" w:cs="Arial"/>
        </w:rPr>
      </w:pPr>
      <w:r w:rsidRPr="00F96A48">
        <w:rPr>
          <w:rFonts w:ascii="Arial" w:hAnsi="Arial" w:cs="Arial"/>
        </w:rPr>
        <w:t>URBROJ: 2109/</w:t>
      </w:r>
      <w:r>
        <w:rPr>
          <w:rFonts w:ascii="Arial" w:hAnsi="Arial" w:cs="Arial"/>
        </w:rPr>
        <w:t>2-04-</w:t>
      </w:r>
      <w:r w:rsidR="00E7458C">
        <w:rPr>
          <w:rFonts w:ascii="Arial" w:hAnsi="Arial" w:cs="Arial"/>
        </w:rPr>
        <w:t>19</w:t>
      </w:r>
      <w:r w:rsidR="00115304">
        <w:rPr>
          <w:rFonts w:ascii="Arial" w:hAnsi="Arial" w:cs="Arial"/>
        </w:rPr>
        <w:t>-0</w:t>
      </w:r>
      <w:r w:rsidR="006E7805">
        <w:rPr>
          <w:rFonts w:ascii="Arial" w:hAnsi="Arial" w:cs="Arial"/>
        </w:rPr>
        <w:t>4</w:t>
      </w:r>
    </w:p>
    <w:p w14:paraId="3122380C" w14:textId="71A4CAFE" w:rsidR="00FF075C" w:rsidRPr="00CD7E59" w:rsidRDefault="00B057DF" w:rsidP="00CD7E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Čakovec, </w:t>
      </w:r>
      <w:r w:rsidR="006E7805">
        <w:rPr>
          <w:rFonts w:ascii="Arial" w:hAnsi="Arial" w:cs="Arial"/>
        </w:rPr>
        <w:t xml:space="preserve">7. </w:t>
      </w:r>
      <w:r w:rsidR="00115304">
        <w:rPr>
          <w:rFonts w:ascii="Arial" w:hAnsi="Arial" w:cs="Arial"/>
        </w:rPr>
        <w:t>prosinac</w:t>
      </w:r>
      <w:r w:rsidR="00F300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="006E7805">
        <w:rPr>
          <w:rFonts w:ascii="Arial" w:hAnsi="Arial" w:cs="Arial"/>
        </w:rPr>
        <w:t>20</w:t>
      </w:r>
      <w:r w:rsidR="00CD7E59">
        <w:rPr>
          <w:rFonts w:ascii="Arial" w:hAnsi="Arial" w:cs="Arial"/>
        </w:rPr>
        <w:t>.</w:t>
      </w:r>
    </w:p>
    <w:sectPr w:rsidR="00FF075C" w:rsidRPr="00CD7E59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35FB3" w14:textId="77777777" w:rsidR="007106A2" w:rsidRDefault="007106A2" w:rsidP="00115304">
      <w:pPr>
        <w:spacing w:after="0" w:line="240" w:lineRule="auto"/>
      </w:pPr>
      <w:r>
        <w:separator/>
      </w:r>
    </w:p>
  </w:endnote>
  <w:endnote w:type="continuationSeparator" w:id="0">
    <w:p w14:paraId="54FC2935" w14:textId="77777777" w:rsidR="007106A2" w:rsidRDefault="007106A2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6C080" w14:textId="77777777" w:rsidR="007106A2" w:rsidRDefault="007106A2" w:rsidP="00115304">
      <w:pPr>
        <w:spacing w:after="0" w:line="240" w:lineRule="auto"/>
      </w:pPr>
      <w:r>
        <w:separator/>
      </w:r>
    </w:p>
  </w:footnote>
  <w:footnote w:type="continuationSeparator" w:id="0">
    <w:p w14:paraId="08B5D62A" w14:textId="77777777" w:rsidR="007106A2" w:rsidRDefault="007106A2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903F0"/>
    <w:rsid w:val="000B281B"/>
    <w:rsid w:val="000F60A4"/>
    <w:rsid w:val="00115304"/>
    <w:rsid w:val="001350BD"/>
    <w:rsid w:val="00167AD8"/>
    <w:rsid w:val="00243BAD"/>
    <w:rsid w:val="003F4F55"/>
    <w:rsid w:val="00414744"/>
    <w:rsid w:val="004857E1"/>
    <w:rsid w:val="005318DA"/>
    <w:rsid w:val="00575A4F"/>
    <w:rsid w:val="006E7805"/>
    <w:rsid w:val="007106A2"/>
    <w:rsid w:val="00751332"/>
    <w:rsid w:val="009069D6"/>
    <w:rsid w:val="00932AF4"/>
    <w:rsid w:val="00AC5FB6"/>
    <w:rsid w:val="00B057DF"/>
    <w:rsid w:val="00B15ECB"/>
    <w:rsid w:val="00C45108"/>
    <w:rsid w:val="00C503E0"/>
    <w:rsid w:val="00C744BE"/>
    <w:rsid w:val="00CD7E59"/>
    <w:rsid w:val="00D12033"/>
    <w:rsid w:val="00D42A6C"/>
    <w:rsid w:val="00E47347"/>
    <w:rsid w:val="00E7458C"/>
    <w:rsid w:val="00E90D67"/>
    <w:rsid w:val="00EF0B72"/>
    <w:rsid w:val="00F006EF"/>
    <w:rsid w:val="00F06A0A"/>
    <w:rsid w:val="00F21EE9"/>
    <w:rsid w:val="00F300B1"/>
    <w:rsid w:val="00F56860"/>
    <w:rsid w:val="00F85ABB"/>
    <w:rsid w:val="00F90AD5"/>
    <w:rsid w:val="00F9378E"/>
    <w:rsid w:val="00FB40EC"/>
    <w:rsid w:val="00FE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kov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DragicaKemeter</cp:lastModifiedBy>
  <cp:revision>61</cp:revision>
  <cp:lastPrinted>2019-03-20T12:32:00Z</cp:lastPrinted>
  <dcterms:created xsi:type="dcterms:W3CDTF">2016-11-22T12:46:00Z</dcterms:created>
  <dcterms:modified xsi:type="dcterms:W3CDTF">2020-11-19T09:26:00Z</dcterms:modified>
</cp:coreProperties>
</file>