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EE6" w:rsidRPr="006525E7" w:rsidRDefault="006525E7" w:rsidP="00392EE6">
      <w:pPr>
        <w:tabs>
          <w:tab w:val="left" w:pos="708"/>
          <w:tab w:val="left" w:pos="7935"/>
        </w:tabs>
        <w:jc w:val="right"/>
        <w:rPr>
          <w:rFonts w:ascii="Arial" w:hAnsi="Arial" w:cs="Arial"/>
          <w:b/>
        </w:rPr>
      </w:pPr>
      <w:r w:rsidRPr="006525E7">
        <w:rPr>
          <w:rFonts w:ascii="Arial" w:hAnsi="Arial" w:cs="Arial"/>
          <w:b/>
        </w:rPr>
        <w:t>PRIJEDLOG</w:t>
      </w:r>
    </w:p>
    <w:p w:rsidR="0032449B" w:rsidRPr="006525E7" w:rsidRDefault="00EC08AB" w:rsidP="00392EE6">
      <w:pPr>
        <w:ind w:firstLine="708"/>
        <w:jc w:val="both"/>
        <w:rPr>
          <w:rFonts w:ascii="Arial" w:hAnsi="Arial" w:cs="Arial"/>
          <w:b/>
        </w:rPr>
      </w:pPr>
      <w:r w:rsidRPr="006525E7">
        <w:rPr>
          <w:rFonts w:ascii="Arial" w:hAnsi="Arial" w:cs="Arial"/>
        </w:rPr>
        <w:t xml:space="preserve">Temeljem članka </w:t>
      </w:r>
      <w:r w:rsidR="00CD53A2" w:rsidRPr="006525E7">
        <w:rPr>
          <w:rFonts w:ascii="Arial" w:hAnsi="Arial" w:cs="Arial"/>
        </w:rPr>
        <w:t>47.</w:t>
      </w:r>
      <w:r w:rsidR="00F91DE3">
        <w:rPr>
          <w:rFonts w:ascii="Arial" w:hAnsi="Arial" w:cs="Arial"/>
        </w:rPr>
        <w:t xml:space="preserve"> st. 6.</w:t>
      </w:r>
      <w:r w:rsidR="00CD53A2" w:rsidRPr="006525E7">
        <w:rPr>
          <w:rFonts w:ascii="Arial" w:hAnsi="Arial" w:cs="Arial"/>
        </w:rPr>
        <w:t xml:space="preserve"> Zakona o prijevozu u cestovnom prometu (NN RH 41/18) i </w:t>
      </w:r>
      <w:r w:rsidR="00392EE6" w:rsidRPr="006525E7">
        <w:rPr>
          <w:rFonts w:ascii="Arial" w:hAnsi="Arial" w:cs="Arial"/>
        </w:rPr>
        <w:t>članka 27. Statuta Grada Čakovca (Sl. gl. Grada Čakovca 09/09, 2/13, 3/13, 1/14</w:t>
      </w:r>
      <w:r w:rsidR="006525E7">
        <w:rPr>
          <w:rFonts w:ascii="Arial" w:hAnsi="Arial" w:cs="Arial"/>
        </w:rPr>
        <w:t>, 1/18 i 3/18 – proč. tekst</w:t>
      </w:r>
      <w:r w:rsidR="00392EE6" w:rsidRPr="006525E7">
        <w:rPr>
          <w:rFonts w:ascii="Arial" w:hAnsi="Arial" w:cs="Arial"/>
        </w:rPr>
        <w:t>), Gradsko vij</w:t>
      </w:r>
      <w:r w:rsidR="00F07340" w:rsidRPr="006525E7">
        <w:rPr>
          <w:rFonts w:ascii="Arial" w:hAnsi="Arial" w:cs="Arial"/>
        </w:rPr>
        <w:t>eće Grada Čakovca je na svojoj</w:t>
      </w:r>
      <w:r w:rsidR="00CD53A2" w:rsidRPr="006525E7">
        <w:rPr>
          <w:rFonts w:ascii="Arial" w:hAnsi="Arial" w:cs="Arial"/>
        </w:rPr>
        <w:t xml:space="preserve"> ___</w:t>
      </w:r>
      <w:r w:rsidR="00F07340" w:rsidRPr="006525E7">
        <w:rPr>
          <w:rFonts w:ascii="Arial" w:hAnsi="Arial" w:cs="Arial"/>
        </w:rPr>
        <w:t>. sjednici održanoj</w:t>
      </w:r>
      <w:r w:rsidR="00CD53A2" w:rsidRPr="006525E7">
        <w:rPr>
          <w:rFonts w:ascii="Arial" w:hAnsi="Arial" w:cs="Arial"/>
        </w:rPr>
        <w:t xml:space="preserve"> _______________ 201</w:t>
      </w:r>
      <w:r w:rsidR="006525E7">
        <w:rPr>
          <w:rFonts w:ascii="Arial" w:hAnsi="Arial" w:cs="Arial"/>
        </w:rPr>
        <w:t>9</w:t>
      </w:r>
      <w:r w:rsidR="00CD53A2" w:rsidRPr="006525E7">
        <w:rPr>
          <w:rFonts w:ascii="Arial" w:hAnsi="Arial" w:cs="Arial"/>
        </w:rPr>
        <w:t>.</w:t>
      </w:r>
      <w:r w:rsidR="00392EE6" w:rsidRPr="006525E7">
        <w:rPr>
          <w:rFonts w:ascii="Arial" w:hAnsi="Arial" w:cs="Arial"/>
        </w:rPr>
        <w:t xml:space="preserve">, donijelo sljedeću </w:t>
      </w:r>
    </w:p>
    <w:p w:rsidR="0032449B" w:rsidRPr="006525E7" w:rsidRDefault="0032449B" w:rsidP="00D174B5">
      <w:pPr>
        <w:jc w:val="center"/>
        <w:rPr>
          <w:rFonts w:ascii="Arial" w:hAnsi="Arial" w:cs="Arial"/>
          <w:b/>
        </w:rPr>
      </w:pPr>
    </w:p>
    <w:p w:rsidR="00CD53A2" w:rsidRPr="006525E7" w:rsidRDefault="00CD53A2" w:rsidP="00D174B5">
      <w:pPr>
        <w:jc w:val="center"/>
        <w:rPr>
          <w:rFonts w:ascii="Arial" w:hAnsi="Arial" w:cs="Arial"/>
          <w:b/>
          <w:sz w:val="28"/>
          <w:szCs w:val="28"/>
        </w:rPr>
      </w:pPr>
      <w:r w:rsidRPr="006525E7">
        <w:rPr>
          <w:rFonts w:ascii="Arial" w:hAnsi="Arial" w:cs="Arial"/>
          <w:b/>
          <w:sz w:val="28"/>
          <w:szCs w:val="28"/>
        </w:rPr>
        <w:t>O</w:t>
      </w:r>
      <w:r w:rsidR="00D275D8">
        <w:rPr>
          <w:rFonts w:ascii="Arial" w:hAnsi="Arial" w:cs="Arial"/>
          <w:b/>
          <w:sz w:val="28"/>
          <w:szCs w:val="28"/>
        </w:rPr>
        <w:t xml:space="preserve"> </w:t>
      </w:r>
      <w:r w:rsidRPr="006525E7">
        <w:rPr>
          <w:rFonts w:ascii="Arial" w:hAnsi="Arial" w:cs="Arial"/>
          <w:b/>
          <w:sz w:val="28"/>
          <w:szCs w:val="28"/>
        </w:rPr>
        <w:t>D</w:t>
      </w:r>
      <w:r w:rsidR="00D275D8">
        <w:rPr>
          <w:rFonts w:ascii="Arial" w:hAnsi="Arial" w:cs="Arial"/>
          <w:b/>
          <w:sz w:val="28"/>
          <w:szCs w:val="28"/>
        </w:rPr>
        <w:t xml:space="preserve"> </w:t>
      </w:r>
      <w:r w:rsidRPr="006525E7">
        <w:rPr>
          <w:rFonts w:ascii="Arial" w:hAnsi="Arial" w:cs="Arial"/>
          <w:b/>
          <w:sz w:val="28"/>
          <w:szCs w:val="28"/>
        </w:rPr>
        <w:t>L</w:t>
      </w:r>
      <w:r w:rsidR="00D275D8">
        <w:rPr>
          <w:rFonts w:ascii="Arial" w:hAnsi="Arial" w:cs="Arial"/>
          <w:b/>
          <w:sz w:val="28"/>
          <w:szCs w:val="28"/>
        </w:rPr>
        <w:t xml:space="preserve"> </w:t>
      </w:r>
      <w:r w:rsidRPr="006525E7">
        <w:rPr>
          <w:rFonts w:ascii="Arial" w:hAnsi="Arial" w:cs="Arial"/>
          <w:b/>
          <w:sz w:val="28"/>
          <w:szCs w:val="28"/>
        </w:rPr>
        <w:t>U</w:t>
      </w:r>
      <w:r w:rsidR="00D275D8">
        <w:rPr>
          <w:rFonts w:ascii="Arial" w:hAnsi="Arial" w:cs="Arial"/>
          <w:b/>
          <w:sz w:val="28"/>
          <w:szCs w:val="28"/>
        </w:rPr>
        <w:t xml:space="preserve"> </w:t>
      </w:r>
      <w:r w:rsidRPr="006525E7">
        <w:rPr>
          <w:rFonts w:ascii="Arial" w:hAnsi="Arial" w:cs="Arial"/>
          <w:b/>
          <w:sz w:val="28"/>
          <w:szCs w:val="28"/>
        </w:rPr>
        <w:t>K</w:t>
      </w:r>
      <w:r w:rsidR="00D275D8">
        <w:rPr>
          <w:rFonts w:ascii="Arial" w:hAnsi="Arial" w:cs="Arial"/>
          <w:b/>
          <w:sz w:val="28"/>
          <w:szCs w:val="28"/>
        </w:rPr>
        <w:t xml:space="preserve"> </w:t>
      </w:r>
      <w:r w:rsidRPr="006525E7">
        <w:rPr>
          <w:rFonts w:ascii="Arial" w:hAnsi="Arial" w:cs="Arial"/>
          <w:b/>
          <w:sz w:val="28"/>
          <w:szCs w:val="28"/>
        </w:rPr>
        <w:t xml:space="preserve">U </w:t>
      </w:r>
    </w:p>
    <w:p w:rsidR="00CD53A2" w:rsidRPr="006525E7" w:rsidRDefault="00CD53A2" w:rsidP="00234949">
      <w:pPr>
        <w:jc w:val="center"/>
        <w:rPr>
          <w:rFonts w:ascii="Arial" w:hAnsi="Arial" w:cs="Arial"/>
          <w:b/>
          <w:sz w:val="28"/>
          <w:szCs w:val="28"/>
        </w:rPr>
      </w:pPr>
      <w:r w:rsidRPr="006525E7">
        <w:rPr>
          <w:rFonts w:ascii="Arial" w:hAnsi="Arial" w:cs="Arial"/>
          <w:b/>
          <w:sz w:val="28"/>
          <w:szCs w:val="28"/>
        </w:rPr>
        <w:t>O AUTOTAKSI PRIJEVOZU</w:t>
      </w:r>
    </w:p>
    <w:p w:rsidR="00CD53A2" w:rsidRPr="006525E7" w:rsidRDefault="00CD53A2" w:rsidP="00392EE6">
      <w:pPr>
        <w:jc w:val="center"/>
        <w:rPr>
          <w:rFonts w:ascii="Arial" w:hAnsi="Arial" w:cs="Arial"/>
          <w:b/>
          <w:sz w:val="28"/>
          <w:szCs w:val="28"/>
        </w:rPr>
      </w:pPr>
    </w:p>
    <w:p w:rsidR="00234949" w:rsidRDefault="00BF1738" w:rsidP="00BF17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OPĆE ODREDBE</w:t>
      </w:r>
    </w:p>
    <w:p w:rsidR="00BF1738" w:rsidRPr="006525E7" w:rsidRDefault="00BF1738" w:rsidP="00BF1738">
      <w:pPr>
        <w:rPr>
          <w:rFonts w:ascii="Arial" w:hAnsi="Arial" w:cs="Arial"/>
          <w:b/>
        </w:rPr>
      </w:pPr>
    </w:p>
    <w:p w:rsidR="00CD53A2" w:rsidRPr="006525E7" w:rsidRDefault="00CD53A2" w:rsidP="00234949">
      <w:pPr>
        <w:jc w:val="center"/>
        <w:rPr>
          <w:rFonts w:ascii="Arial" w:hAnsi="Arial" w:cs="Arial"/>
          <w:b/>
        </w:rPr>
      </w:pPr>
      <w:r w:rsidRPr="006525E7">
        <w:rPr>
          <w:rFonts w:ascii="Arial" w:hAnsi="Arial" w:cs="Arial"/>
          <w:b/>
        </w:rPr>
        <w:t>Članak 1.</w:t>
      </w:r>
    </w:p>
    <w:p w:rsidR="00CD53A2" w:rsidRPr="006525E7" w:rsidRDefault="00CD53A2" w:rsidP="00CD53A2">
      <w:pPr>
        <w:jc w:val="both"/>
        <w:rPr>
          <w:rFonts w:ascii="Arial" w:hAnsi="Arial" w:cs="Arial"/>
        </w:rPr>
      </w:pPr>
      <w:r w:rsidRPr="006525E7">
        <w:rPr>
          <w:rFonts w:ascii="Arial" w:hAnsi="Arial" w:cs="Arial"/>
        </w:rPr>
        <w:tab/>
        <w:t xml:space="preserve">Ovom Odlukom utvrđuju se </w:t>
      </w:r>
      <w:r w:rsidR="004604B7">
        <w:rPr>
          <w:rFonts w:ascii="Arial" w:hAnsi="Arial" w:cs="Arial"/>
        </w:rPr>
        <w:t xml:space="preserve">obavljanje autotaksi prijevoza, putnika, područje obavljanja autotaksi prijevoza, </w:t>
      </w:r>
      <w:r w:rsidRPr="006525E7">
        <w:rPr>
          <w:rFonts w:ascii="Arial" w:hAnsi="Arial" w:cs="Arial"/>
        </w:rPr>
        <w:t>lokacije i opremljenost autotaksi stajališta, način korištenja</w:t>
      </w:r>
      <w:r w:rsidR="004604B7">
        <w:rPr>
          <w:rFonts w:ascii="Arial" w:hAnsi="Arial" w:cs="Arial"/>
        </w:rPr>
        <w:t>, postupak izdavanja rješenja o dozvoli za obavljanje autotaksi prijevoza</w:t>
      </w:r>
      <w:r w:rsidRPr="006525E7">
        <w:rPr>
          <w:rFonts w:ascii="Arial" w:hAnsi="Arial" w:cs="Arial"/>
        </w:rPr>
        <w:t xml:space="preserve"> i visina naknade za izdavanje dozvole za obavljanje autotaksi prijevoza.</w:t>
      </w:r>
    </w:p>
    <w:p w:rsidR="00CD53A2" w:rsidRDefault="00CD53A2" w:rsidP="00CD53A2">
      <w:pPr>
        <w:jc w:val="both"/>
        <w:rPr>
          <w:rFonts w:ascii="Arial" w:hAnsi="Arial" w:cs="Arial"/>
        </w:rPr>
      </w:pPr>
    </w:p>
    <w:p w:rsidR="00A323A3" w:rsidRDefault="00A323A3" w:rsidP="00A323A3">
      <w:pPr>
        <w:jc w:val="center"/>
        <w:rPr>
          <w:rFonts w:ascii="Arial" w:hAnsi="Arial" w:cs="Arial"/>
          <w:b/>
          <w:bCs/>
        </w:rPr>
      </w:pPr>
      <w:r w:rsidRPr="00A323A3">
        <w:rPr>
          <w:rFonts w:ascii="Arial" w:hAnsi="Arial" w:cs="Arial"/>
          <w:b/>
          <w:bCs/>
        </w:rPr>
        <w:t>Članak 2.</w:t>
      </w:r>
    </w:p>
    <w:p w:rsidR="00A323A3" w:rsidRDefault="00A323A3" w:rsidP="00A323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Autotaksi prijevoz putnika obavlja se na temelju licencije za autotaksi prijevoz i dozvole </w:t>
      </w:r>
      <w:r w:rsidR="00037FFE">
        <w:rPr>
          <w:rFonts w:ascii="Arial" w:hAnsi="Arial" w:cs="Arial"/>
        </w:rPr>
        <w:t>za autotaksi prijevoz putnika koju izdaje Upravni odjel za komunalno gospodarstvo</w:t>
      </w:r>
      <w:r w:rsidR="000F1C2A">
        <w:rPr>
          <w:rFonts w:ascii="Arial" w:hAnsi="Arial" w:cs="Arial"/>
        </w:rPr>
        <w:t>.</w:t>
      </w:r>
    </w:p>
    <w:p w:rsidR="004604B7" w:rsidRDefault="004604B7" w:rsidP="004604B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Dozvola iz prethodnog stavka ovog članka može se izdati pravnoj ili fizičkoj osobi – obrtniku koja ima važeću licenciju za obavljanje autotaksi prijevoza. </w:t>
      </w:r>
    </w:p>
    <w:p w:rsidR="004604B7" w:rsidRDefault="004604B7" w:rsidP="004604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74E41">
        <w:rPr>
          <w:rFonts w:ascii="Arial" w:hAnsi="Arial" w:cs="Arial"/>
        </w:rPr>
        <w:t>Ne može se ograničiti b</w:t>
      </w:r>
      <w:r>
        <w:rPr>
          <w:rFonts w:ascii="Arial" w:hAnsi="Arial" w:cs="Arial"/>
        </w:rPr>
        <w:t xml:space="preserve">roj izdanih dozvola </w:t>
      </w:r>
      <w:r w:rsidR="00B74E41">
        <w:rPr>
          <w:rFonts w:ascii="Arial" w:hAnsi="Arial" w:cs="Arial"/>
        </w:rPr>
        <w:t>na području Grada Čakovca.</w:t>
      </w:r>
    </w:p>
    <w:p w:rsidR="004604B7" w:rsidRDefault="004604B7" w:rsidP="004604B7">
      <w:pPr>
        <w:jc w:val="both"/>
        <w:rPr>
          <w:rFonts w:ascii="Arial" w:hAnsi="Arial" w:cs="Arial"/>
        </w:rPr>
      </w:pPr>
    </w:p>
    <w:p w:rsidR="004604B7" w:rsidRPr="004604B7" w:rsidRDefault="004604B7" w:rsidP="004604B7">
      <w:pPr>
        <w:jc w:val="center"/>
        <w:rPr>
          <w:rFonts w:ascii="Arial" w:hAnsi="Arial" w:cs="Arial"/>
          <w:b/>
          <w:bCs/>
        </w:rPr>
      </w:pPr>
      <w:r w:rsidRPr="004604B7">
        <w:rPr>
          <w:rFonts w:ascii="Arial" w:hAnsi="Arial" w:cs="Arial"/>
          <w:b/>
          <w:bCs/>
        </w:rPr>
        <w:t>Članak 3.</w:t>
      </w:r>
    </w:p>
    <w:p w:rsidR="000F1C2A" w:rsidRPr="00A323A3" w:rsidRDefault="000F1C2A" w:rsidP="00A323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Prijevoznik koji obavlja djelatnost autotaksi prijevoza smije ukrcati putnika i započeti prijevoz samo na području Grada Čakovca za koje područje ima dozvolu. </w:t>
      </w:r>
    </w:p>
    <w:p w:rsidR="00A323A3" w:rsidRDefault="00A323A3" w:rsidP="00A323A3">
      <w:pPr>
        <w:jc w:val="center"/>
        <w:rPr>
          <w:rFonts w:ascii="Arial" w:hAnsi="Arial" w:cs="Arial"/>
          <w:b/>
          <w:bCs/>
        </w:rPr>
      </w:pPr>
    </w:p>
    <w:p w:rsidR="00CD53A2" w:rsidRPr="006525E7" w:rsidRDefault="00CD53A2" w:rsidP="00234949">
      <w:pPr>
        <w:jc w:val="center"/>
        <w:rPr>
          <w:rFonts w:ascii="Arial" w:hAnsi="Arial" w:cs="Arial"/>
          <w:b/>
        </w:rPr>
      </w:pPr>
      <w:r w:rsidRPr="006525E7">
        <w:rPr>
          <w:rFonts w:ascii="Arial" w:hAnsi="Arial" w:cs="Arial"/>
          <w:b/>
        </w:rPr>
        <w:t xml:space="preserve">Članak </w:t>
      </w:r>
      <w:r w:rsidR="00B74E41">
        <w:rPr>
          <w:rFonts w:ascii="Arial" w:hAnsi="Arial" w:cs="Arial"/>
          <w:b/>
        </w:rPr>
        <w:t>4</w:t>
      </w:r>
      <w:r w:rsidRPr="006525E7">
        <w:rPr>
          <w:rFonts w:ascii="Arial" w:hAnsi="Arial" w:cs="Arial"/>
          <w:b/>
        </w:rPr>
        <w:t>.</w:t>
      </w:r>
    </w:p>
    <w:p w:rsidR="00CD53A2" w:rsidRPr="006525E7" w:rsidRDefault="00CD53A2" w:rsidP="00CD53A2">
      <w:pPr>
        <w:jc w:val="both"/>
        <w:rPr>
          <w:rFonts w:ascii="Arial" w:hAnsi="Arial" w:cs="Arial"/>
        </w:rPr>
      </w:pPr>
      <w:r w:rsidRPr="006525E7">
        <w:rPr>
          <w:rFonts w:ascii="Arial" w:hAnsi="Arial" w:cs="Arial"/>
        </w:rPr>
        <w:tab/>
        <w:t xml:space="preserve">Autotaksi stajališta su određena i uređena mjesta na kojima stoje autotaksi vozila i primaju putnike. </w:t>
      </w:r>
    </w:p>
    <w:p w:rsidR="00234949" w:rsidRDefault="00CD53A2" w:rsidP="00234949">
      <w:pPr>
        <w:ind w:firstLine="708"/>
        <w:jc w:val="both"/>
        <w:rPr>
          <w:rFonts w:ascii="Arial" w:hAnsi="Arial" w:cs="Arial"/>
          <w:color w:val="FF0000"/>
        </w:rPr>
      </w:pPr>
      <w:r w:rsidRPr="006525E7">
        <w:rPr>
          <w:rFonts w:ascii="Arial" w:hAnsi="Arial" w:cs="Arial"/>
        </w:rPr>
        <w:t>Autotaksi stajališta na području Grada Čakovca su:</w:t>
      </w:r>
      <w:r w:rsidR="00234949" w:rsidRPr="006525E7">
        <w:rPr>
          <w:rFonts w:ascii="Arial" w:hAnsi="Arial" w:cs="Arial"/>
          <w:color w:val="FF0000"/>
        </w:rPr>
        <w:t xml:space="preserve"> </w:t>
      </w:r>
    </w:p>
    <w:p w:rsidR="006525E7" w:rsidRPr="00421A0D" w:rsidRDefault="006525E7" w:rsidP="00234949">
      <w:pPr>
        <w:ind w:firstLine="708"/>
        <w:jc w:val="both"/>
        <w:rPr>
          <w:rFonts w:ascii="Arial" w:hAnsi="Arial" w:cs="Arial"/>
        </w:rPr>
      </w:pPr>
      <w:r w:rsidRPr="00421A0D">
        <w:rPr>
          <w:rFonts w:ascii="Arial" w:hAnsi="Arial" w:cs="Arial"/>
        </w:rPr>
        <w:t>1.</w:t>
      </w:r>
      <w:r w:rsidR="00CB4DFF" w:rsidRPr="00421A0D">
        <w:rPr>
          <w:rFonts w:ascii="Arial" w:hAnsi="Arial" w:cs="Arial"/>
        </w:rPr>
        <w:t xml:space="preserve"> Zavnoha – Autobusni kolodvor</w:t>
      </w:r>
    </w:p>
    <w:p w:rsidR="006525E7" w:rsidRPr="00421A0D" w:rsidRDefault="006525E7" w:rsidP="00234949">
      <w:pPr>
        <w:ind w:firstLine="708"/>
        <w:jc w:val="both"/>
        <w:rPr>
          <w:rFonts w:ascii="Arial" w:hAnsi="Arial" w:cs="Arial"/>
        </w:rPr>
      </w:pPr>
      <w:r w:rsidRPr="00421A0D">
        <w:rPr>
          <w:rFonts w:ascii="Arial" w:hAnsi="Arial" w:cs="Arial"/>
        </w:rPr>
        <w:t>2.</w:t>
      </w:r>
      <w:r w:rsidR="00CB4DFF" w:rsidRPr="00421A0D">
        <w:rPr>
          <w:rFonts w:ascii="Arial" w:hAnsi="Arial" w:cs="Arial"/>
        </w:rPr>
        <w:t xml:space="preserve"> Kolodvorska – Željeznička postaja </w:t>
      </w:r>
    </w:p>
    <w:p w:rsidR="00234949" w:rsidRDefault="006525E7" w:rsidP="0001008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U slučaju potrebe gradonačelnik na prijedlog Odjela može odrediti i druge lokacije za autotaksi stajališta.</w:t>
      </w:r>
    </w:p>
    <w:p w:rsidR="006525E7" w:rsidRPr="006525E7" w:rsidRDefault="006525E7" w:rsidP="0001008F">
      <w:pPr>
        <w:jc w:val="both"/>
        <w:rPr>
          <w:rFonts w:ascii="Arial" w:hAnsi="Arial" w:cs="Arial"/>
        </w:rPr>
      </w:pPr>
    </w:p>
    <w:p w:rsidR="00CD53A2" w:rsidRPr="006525E7" w:rsidRDefault="00CD53A2" w:rsidP="00234949">
      <w:pPr>
        <w:jc w:val="center"/>
        <w:rPr>
          <w:rFonts w:ascii="Arial" w:hAnsi="Arial" w:cs="Arial"/>
          <w:b/>
        </w:rPr>
      </w:pPr>
      <w:r w:rsidRPr="006525E7">
        <w:rPr>
          <w:rFonts w:ascii="Arial" w:hAnsi="Arial" w:cs="Arial"/>
          <w:b/>
        </w:rPr>
        <w:t xml:space="preserve">Članak </w:t>
      </w:r>
      <w:r w:rsidR="00B74E41">
        <w:rPr>
          <w:rFonts w:ascii="Arial" w:hAnsi="Arial" w:cs="Arial"/>
          <w:b/>
        </w:rPr>
        <w:t>5</w:t>
      </w:r>
      <w:r w:rsidRPr="006525E7">
        <w:rPr>
          <w:rFonts w:ascii="Arial" w:hAnsi="Arial" w:cs="Arial"/>
          <w:b/>
        </w:rPr>
        <w:t>.</w:t>
      </w:r>
    </w:p>
    <w:p w:rsidR="00CD53A2" w:rsidRPr="006525E7" w:rsidRDefault="00CD53A2" w:rsidP="00CD53A2">
      <w:pPr>
        <w:ind w:firstLine="708"/>
        <w:jc w:val="both"/>
        <w:rPr>
          <w:rFonts w:ascii="Arial" w:hAnsi="Arial" w:cs="Arial"/>
        </w:rPr>
      </w:pPr>
      <w:r w:rsidRPr="006525E7">
        <w:rPr>
          <w:rFonts w:ascii="Arial" w:hAnsi="Arial" w:cs="Arial"/>
        </w:rPr>
        <w:t xml:space="preserve">Autotaksi stajalište obilježava se odgovarajućim znakom te vidno istaknutom oznakom na kolniku. </w:t>
      </w:r>
    </w:p>
    <w:p w:rsidR="00CD53A2" w:rsidRPr="006525E7" w:rsidRDefault="00CD53A2" w:rsidP="00CD53A2">
      <w:pPr>
        <w:ind w:firstLine="708"/>
        <w:jc w:val="both"/>
        <w:rPr>
          <w:rFonts w:ascii="Arial" w:hAnsi="Arial" w:cs="Arial"/>
        </w:rPr>
      </w:pPr>
      <w:r w:rsidRPr="006525E7">
        <w:rPr>
          <w:rFonts w:ascii="Arial" w:hAnsi="Arial" w:cs="Arial"/>
        </w:rPr>
        <w:t>Troškove uređivanja, održavanja i označavanja autotaksi stajališta na javnim površinama snosi Grad Čakovec.</w:t>
      </w:r>
    </w:p>
    <w:p w:rsidR="00233F3B" w:rsidRPr="006525E7" w:rsidRDefault="00233F3B" w:rsidP="00234949">
      <w:pPr>
        <w:jc w:val="both"/>
        <w:rPr>
          <w:rFonts w:ascii="Arial" w:hAnsi="Arial" w:cs="Arial"/>
        </w:rPr>
      </w:pPr>
    </w:p>
    <w:p w:rsidR="00CD53A2" w:rsidRPr="006525E7" w:rsidRDefault="00CD53A2" w:rsidP="00234949">
      <w:pPr>
        <w:jc w:val="center"/>
        <w:rPr>
          <w:rFonts w:ascii="Arial" w:hAnsi="Arial" w:cs="Arial"/>
          <w:b/>
        </w:rPr>
      </w:pPr>
      <w:r w:rsidRPr="006525E7">
        <w:rPr>
          <w:rFonts w:ascii="Arial" w:hAnsi="Arial" w:cs="Arial"/>
          <w:b/>
        </w:rPr>
        <w:t xml:space="preserve">Članak </w:t>
      </w:r>
      <w:r w:rsidR="00B74E41">
        <w:rPr>
          <w:rFonts w:ascii="Arial" w:hAnsi="Arial" w:cs="Arial"/>
          <w:b/>
        </w:rPr>
        <w:t>6</w:t>
      </w:r>
      <w:r w:rsidRPr="006525E7">
        <w:rPr>
          <w:rFonts w:ascii="Arial" w:hAnsi="Arial" w:cs="Arial"/>
          <w:b/>
        </w:rPr>
        <w:t>.</w:t>
      </w:r>
    </w:p>
    <w:p w:rsidR="00CD53A2" w:rsidRPr="006525E7" w:rsidRDefault="00CD53A2" w:rsidP="00CD53A2">
      <w:pPr>
        <w:ind w:firstLine="708"/>
        <w:jc w:val="both"/>
        <w:rPr>
          <w:rFonts w:ascii="Arial" w:hAnsi="Arial" w:cs="Arial"/>
        </w:rPr>
      </w:pPr>
      <w:r w:rsidRPr="006525E7">
        <w:rPr>
          <w:rFonts w:ascii="Arial" w:hAnsi="Arial" w:cs="Arial"/>
        </w:rPr>
        <w:t>Na autotaksi stajalištu ne smije stajati više voz</w:t>
      </w:r>
      <w:r w:rsidR="00233F3B" w:rsidRPr="006525E7">
        <w:rPr>
          <w:rFonts w:ascii="Arial" w:hAnsi="Arial" w:cs="Arial"/>
        </w:rPr>
        <w:t xml:space="preserve">ila nego što ima obilježenih mjesta za vozila. </w:t>
      </w:r>
    </w:p>
    <w:p w:rsidR="00421A0D" w:rsidRDefault="00233F3B" w:rsidP="00CD53A2">
      <w:pPr>
        <w:ind w:firstLine="708"/>
        <w:jc w:val="both"/>
        <w:rPr>
          <w:rFonts w:ascii="Arial" w:hAnsi="Arial" w:cs="Arial"/>
        </w:rPr>
      </w:pPr>
      <w:r w:rsidRPr="006525E7">
        <w:rPr>
          <w:rFonts w:ascii="Arial" w:hAnsi="Arial" w:cs="Arial"/>
        </w:rPr>
        <w:t>Na autotaksi stajalištu ne smiju parkirati druga vozila.</w:t>
      </w:r>
    </w:p>
    <w:p w:rsidR="00233F3B" w:rsidRDefault="00233F3B" w:rsidP="00CD53A2">
      <w:pPr>
        <w:ind w:firstLine="708"/>
        <w:jc w:val="both"/>
        <w:rPr>
          <w:rFonts w:ascii="Arial" w:hAnsi="Arial" w:cs="Arial"/>
        </w:rPr>
      </w:pPr>
      <w:r w:rsidRPr="006525E7">
        <w:rPr>
          <w:rFonts w:ascii="Arial" w:hAnsi="Arial" w:cs="Arial"/>
        </w:rPr>
        <w:t xml:space="preserve"> </w:t>
      </w:r>
    </w:p>
    <w:p w:rsidR="00BD4FEA" w:rsidRDefault="00BD4FEA" w:rsidP="00CD53A2">
      <w:pPr>
        <w:ind w:firstLine="708"/>
        <w:jc w:val="both"/>
        <w:rPr>
          <w:rFonts w:ascii="Arial" w:hAnsi="Arial" w:cs="Arial"/>
        </w:rPr>
      </w:pPr>
    </w:p>
    <w:p w:rsidR="00BD4FEA" w:rsidRPr="004E4E68" w:rsidRDefault="004E4E68" w:rsidP="00CD53A2">
      <w:pPr>
        <w:ind w:firstLine="708"/>
        <w:jc w:val="both"/>
        <w:rPr>
          <w:rFonts w:ascii="Arial" w:hAnsi="Arial" w:cs="Arial"/>
          <w:b/>
          <w:bCs/>
        </w:rPr>
      </w:pPr>
      <w:r w:rsidRPr="004E4E68">
        <w:rPr>
          <w:rFonts w:ascii="Arial" w:hAnsi="Arial" w:cs="Arial"/>
          <w:b/>
          <w:bCs/>
        </w:rPr>
        <w:lastRenderedPageBreak/>
        <w:t xml:space="preserve">RJEŠENJE O DOZVOLI </w:t>
      </w:r>
    </w:p>
    <w:p w:rsidR="00BD4FEA" w:rsidRDefault="00BD4FEA" w:rsidP="00B41B5E">
      <w:pPr>
        <w:jc w:val="center"/>
        <w:rPr>
          <w:rFonts w:ascii="Arial" w:hAnsi="Arial" w:cs="Arial"/>
          <w:b/>
          <w:bCs/>
        </w:rPr>
      </w:pPr>
      <w:r w:rsidRPr="00BD4FEA">
        <w:rPr>
          <w:rFonts w:ascii="Arial" w:hAnsi="Arial" w:cs="Arial"/>
          <w:b/>
          <w:bCs/>
        </w:rPr>
        <w:t xml:space="preserve">Članak </w:t>
      </w:r>
      <w:r w:rsidR="00B74E41">
        <w:rPr>
          <w:rFonts w:ascii="Arial" w:hAnsi="Arial" w:cs="Arial"/>
          <w:b/>
          <w:bCs/>
        </w:rPr>
        <w:t>7</w:t>
      </w:r>
      <w:r w:rsidRPr="00BD4FEA">
        <w:rPr>
          <w:rFonts w:ascii="Arial" w:hAnsi="Arial" w:cs="Arial"/>
          <w:b/>
          <w:bCs/>
        </w:rPr>
        <w:t>.</w:t>
      </w:r>
    </w:p>
    <w:p w:rsidR="00BD4FEA" w:rsidRPr="00421A0D" w:rsidRDefault="00BD4FEA" w:rsidP="00BD4FE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Zahtjev za izdavanje dozvole za obavljanje autotaksi prijevoza, pravna ili fizička osoba – obrtnik, podnosi Upravnom odjelu za komunalno gospodarstvo u pisanom ili </w:t>
      </w:r>
      <w:r w:rsidRPr="00421A0D">
        <w:rPr>
          <w:rFonts w:ascii="Arial" w:hAnsi="Arial" w:cs="Arial"/>
        </w:rPr>
        <w:t>elektroničkom obliku, a uz zahtjev mora priložiti presliku važeće licencije za obavljanje autotaksi prijevoza putnika (prilog je moguć i u elektroničkom obliku).</w:t>
      </w:r>
    </w:p>
    <w:p w:rsidR="00BD4FEA" w:rsidRDefault="00BD4FEA" w:rsidP="00BD4FEA">
      <w:pPr>
        <w:ind w:firstLine="708"/>
        <w:jc w:val="both"/>
        <w:rPr>
          <w:rFonts w:ascii="Arial" w:hAnsi="Arial" w:cs="Arial"/>
        </w:rPr>
      </w:pPr>
      <w:r w:rsidRPr="00421A0D">
        <w:rPr>
          <w:rFonts w:ascii="Arial" w:hAnsi="Arial" w:cs="Arial"/>
        </w:rPr>
        <w:t xml:space="preserve">Po zaprimljenom zahtjevu, Upravni odjel za komunalno gospodarstvo </w:t>
      </w:r>
      <w:r>
        <w:rPr>
          <w:rFonts w:ascii="Arial" w:hAnsi="Arial" w:cs="Arial"/>
        </w:rPr>
        <w:t>utvrditi će da li podnositelj ispunjava propisane uvjete te će</w:t>
      </w:r>
      <w:r w:rsidR="002A3D56">
        <w:rPr>
          <w:rFonts w:ascii="Arial" w:hAnsi="Arial" w:cs="Arial"/>
        </w:rPr>
        <w:t xml:space="preserve"> u roku od 15 dana od dana podnošenja urednog zahtjeva </w:t>
      </w:r>
      <w:r w:rsidR="00B41B5E">
        <w:rPr>
          <w:rFonts w:ascii="Arial" w:hAnsi="Arial" w:cs="Arial"/>
        </w:rPr>
        <w:t>donijeti</w:t>
      </w:r>
      <w:r w:rsidR="002A3D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rješenje o dozvoli za obavljanje autotaksi prijevoza koje će dostaviti podnositelju zahtjeva u izvorniku. </w:t>
      </w:r>
    </w:p>
    <w:p w:rsidR="00B41B5E" w:rsidRPr="00BD4FEA" w:rsidRDefault="00B41B5E" w:rsidP="00BD4FE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Upravni odjel za komunalno gospodarstvo ne odluči o zahtjevu u roku od 15 dana od dana podnošenja urednog zahtjeva, po zahtjevu će postupati Ministarstvo mora, prometa i infrastrukture koje će donijeti odgovarajuće Rješenje u roku od idućih 15 dana.</w:t>
      </w:r>
    </w:p>
    <w:p w:rsidR="00BD4FEA" w:rsidRPr="00B41B5E" w:rsidRDefault="00BD4FEA" w:rsidP="00B41B5E">
      <w:pPr>
        <w:ind w:firstLine="708"/>
        <w:jc w:val="center"/>
        <w:rPr>
          <w:rFonts w:ascii="Arial" w:hAnsi="Arial" w:cs="Arial"/>
          <w:b/>
          <w:bCs/>
        </w:rPr>
      </w:pPr>
    </w:p>
    <w:p w:rsidR="00FD7993" w:rsidRPr="00B41B5E" w:rsidRDefault="00B41B5E" w:rsidP="00B41B5E">
      <w:pPr>
        <w:jc w:val="center"/>
        <w:rPr>
          <w:rFonts w:ascii="Arial" w:hAnsi="Arial" w:cs="Arial"/>
          <w:b/>
          <w:bCs/>
        </w:rPr>
      </w:pPr>
      <w:r w:rsidRPr="00B41B5E">
        <w:rPr>
          <w:rFonts w:ascii="Arial" w:hAnsi="Arial" w:cs="Arial"/>
          <w:b/>
          <w:bCs/>
        </w:rPr>
        <w:t xml:space="preserve">Članak </w:t>
      </w:r>
      <w:r w:rsidR="00B74E41">
        <w:rPr>
          <w:rFonts w:ascii="Arial" w:hAnsi="Arial" w:cs="Arial"/>
          <w:b/>
          <w:bCs/>
        </w:rPr>
        <w:t>8</w:t>
      </w:r>
      <w:r w:rsidRPr="00B41B5E">
        <w:rPr>
          <w:rFonts w:ascii="Arial" w:hAnsi="Arial" w:cs="Arial"/>
          <w:b/>
          <w:bCs/>
        </w:rPr>
        <w:t>.</w:t>
      </w:r>
    </w:p>
    <w:p w:rsidR="00B41B5E" w:rsidRDefault="00B41B5E" w:rsidP="00B41B5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Dozvola se izdaje na razdoblje od 5 godina, a najdulje do dana isteka licencije.</w:t>
      </w:r>
    </w:p>
    <w:p w:rsidR="00B41B5E" w:rsidRDefault="00B41B5E" w:rsidP="00FD79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Dozvolu može koristiti samo prijevoznik kojem je izdana te nije prenosiva. </w:t>
      </w:r>
    </w:p>
    <w:p w:rsidR="00B41B5E" w:rsidRPr="00B41B5E" w:rsidRDefault="00B41B5E" w:rsidP="00B41B5E">
      <w:pPr>
        <w:jc w:val="center"/>
        <w:rPr>
          <w:rFonts w:ascii="Arial" w:hAnsi="Arial" w:cs="Arial"/>
          <w:b/>
          <w:bCs/>
        </w:rPr>
      </w:pPr>
    </w:p>
    <w:p w:rsidR="00B41B5E" w:rsidRPr="00B41B5E" w:rsidRDefault="00B41B5E" w:rsidP="00B41B5E">
      <w:pPr>
        <w:jc w:val="center"/>
        <w:rPr>
          <w:rFonts w:ascii="Arial" w:hAnsi="Arial" w:cs="Arial"/>
          <w:b/>
          <w:bCs/>
        </w:rPr>
      </w:pPr>
      <w:r w:rsidRPr="00B41B5E">
        <w:rPr>
          <w:rFonts w:ascii="Arial" w:hAnsi="Arial" w:cs="Arial"/>
          <w:b/>
          <w:bCs/>
        </w:rPr>
        <w:t xml:space="preserve">Članak </w:t>
      </w:r>
      <w:r w:rsidR="00B74E41">
        <w:rPr>
          <w:rFonts w:ascii="Arial" w:hAnsi="Arial" w:cs="Arial"/>
          <w:b/>
          <w:bCs/>
        </w:rPr>
        <w:t>9</w:t>
      </w:r>
      <w:r w:rsidRPr="00B41B5E">
        <w:rPr>
          <w:rFonts w:ascii="Arial" w:hAnsi="Arial" w:cs="Arial"/>
          <w:b/>
          <w:bCs/>
        </w:rPr>
        <w:t>.</w:t>
      </w:r>
    </w:p>
    <w:p w:rsidR="00B41B5E" w:rsidRDefault="00B41B5E" w:rsidP="00FD79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Ako autotaksi prijevoznik podnosi zahtjev za obnovu dozvole iz čl. </w:t>
      </w:r>
      <w:r w:rsidR="004E4E68">
        <w:rPr>
          <w:rFonts w:ascii="Arial" w:hAnsi="Arial" w:cs="Arial"/>
        </w:rPr>
        <w:t>7</w:t>
      </w:r>
      <w:r w:rsidRPr="00B41B5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st. </w:t>
      </w:r>
      <w:r w:rsidR="004A348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080C9E">
        <w:rPr>
          <w:rFonts w:ascii="Arial" w:hAnsi="Arial" w:cs="Arial"/>
        </w:rPr>
        <w:t xml:space="preserve">ove Odluke </w:t>
      </w:r>
      <w:r>
        <w:rPr>
          <w:rFonts w:ascii="Arial" w:hAnsi="Arial" w:cs="Arial"/>
        </w:rPr>
        <w:t xml:space="preserve">obvezan je dokazati ispunjavanje uvjeta za dobivanje licencije za obavljanje autotaksi prijevoza putnika. </w:t>
      </w:r>
    </w:p>
    <w:p w:rsidR="00080C9E" w:rsidRDefault="00080C9E" w:rsidP="00FD79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Zahtjev iz prethodnog stavka ovog članka podnosi se najkasnije dva mjeseca prije isteka roka važenja dozvole. </w:t>
      </w:r>
    </w:p>
    <w:p w:rsidR="00E86787" w:rsidRPr="00E86787" w:rsidRDefault="00E86787" w:rsidP="00E86787">
      <w:pPr>
        <w:jc w:val="center"/>
        <w:rPr>
          <w:rFonts w:ascii="Arial" w:hAnsi="Arial" w:cs="Arial"/>
          <w:b/>
          <w:bCs/>
        </w:rPr>
      </w:pPr>
    </w:p>
    <w:p w:rsidR="00E86787" w:rsidRPr="00E86787" w:rsidRDefault="00E86787" w:rsidP="00E86787">
      <w:pPr>
        <w:jc w:val="center"/>
        <w:rPr>
          <w:rFonts w:ascii="Arial" w:hAnsi="Arial" w:cs="Arial"/>
          <w:b/>
          <w:bCs/>
        </w:rPr>
      </w:pPr>
      <w:r w:rsidRPr="00E86787">
        <w:rPr>
          <w:rFonts w:ascii="Arial" w:hAnsi="Arial" w:cs="Arial"/>
          <w:b/>
          <w:bCs/>
        </w:rPr>
        <w:t xml:space="preserve">Članak </w:t>
      </w:r>
      <w:r w:rsidR="00B74E41">
        <w:rPr>
          <w:rFonts w:ascii="Arial" w:hAnsi="Arial" w:cs="Arial"/>
          <w:b/>
          <w:bCs/>
        </w:rPr>
        <w:t>10</w:t>
      </w:r>
      <w:r w:rsidRPr="00E86787">
        <w:rPr>
          <w:rFonts w:ascii="Arial" w:hAnsi="Arial" w:cs="Arial"/>
          <w:b/>
          <w:bCs/>
        </w:rPr>
        <w:t>.</w:t>
      </w:r>
    </w:p>
    <w:p w:rsidR="00B41B5E" w:rsidRDefault="00E86787" w:rsidP="00FD79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Ako Upravni odjel za komunalno gospodarstvo utvrdi da podnositelj zahtjeva ne ispunjava propisane uvjete za izdavanje ili obnovu dozvole iz čl.</w:t>
      </w:r>
      <w:r w:rsidRPr="00E86787">
        <w:rPr>
          <w:rFonts w:ascii="Arial" w:hAnsi="Arial" w:cs="Arial"/>
          <w:color w:val="FF0000"/>
        </w:rPr>
        <w:t xml:space="preserve"> </w:t>
      </w:r>
      <w:r w:rsidR="004E4E68">
        <w:rPr>
          <w:rFonts w:ascii="Arial" w:hAnsi="Arial" w:cs="Arial"/>
        </w:rPr>
        <w:t>7</w:t>
      </w:r>
      <w:r w:rsidRPr="00421A0D">
        <w:rPr>
          <w:rFonts w:ascii="Arial" w:hAnsi="Arial" w:cs="Arial"/>
        </w:rPr>
        <w:t xml:space="preserve">. st. </w:t>
      </w:r>
      <w:r w:rsidR="004A348A" w:rsidRPr="00421A0D">
        <w:rPr>
          <w:rFonts w:ascii="Arial" w:hAnsi="Arial" w:cs="Arial"/>
        </w:rPr>
        <w:t>2</w:t>
      </w:r>
      <w:r w:rsidRPr="00421A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ove Odluke, odbiti će zahtjev rješenjem. Protiv tog Rješenja može se izjaviti žalba Ministarstvu mora, prometa i infrastrukture Republike Hrvatske. </w:t>
      </w:r>
    </w:p>
    <w:p w:rsidR="00E86787" w:rsidRDefault="00E86787" w:rsidP="00FD7993">
      <w:pPr>
        <w:jc w:val="both"/>
        <w:rPr>
          <w:rFonts w:ascii="Arial" w:hAnsi="Arial" w:cs="Arial"/>
        </w:rPr>
      </w:pPr>
    </w:p>
    <w:p w:rsidR="00E86787" w:rsidRPr="00E86787" w:rsidRDefault="00E86787" w:rsidP="00E86787">
      <w:pPr>
        <w:jc w:val="center"/>
        <w:rPr>
          <w:rFonts w:ascii="Arial" w:hAnsi="Arial" w:cs="Arial"/>
          <w:b/>
          <w:bCs/>
        </w:rPr>
      </w:pPr>
      <w:r w:rsidRPr="00E86787">
        <w:rPr>
          <w:rFonts w:ascii="Arial" w:hAnsi="Arial" w:cs="Arial"/>
          <w:b/>
          <w:bCs/>
        </w:rPr>
        <w:t xml:space="preserve">Članak </w:t>
      </w:r>
      <w:r w:rsidR="00B74E41">
        <w:rPr>
          <w:rFonts w:ascii="Arial" w:hAnsi="Arial" w:cs="Arial"/>
          <w:b/>
          <w:bCs/>
        </w:rPr>
        <w:t>11</w:t>
      </w:r>
      <w:r w:rsidRPr="00E86787">
        <w:rPr>
          <w:rFonts w:ascii="Arial" w:hAnsi="Arial" w:cs="Arial"/>
          <w:b/>
          <w:bCs/>
        </w:rPr>
        <w:t>.</w:t>
      </w:r>
    </w:p>
    <w:p w:rsidR="00E86787" w:rsidRDefault="00E86787" w:rsidP="00FD7993">
      <w:pPr>
        <w:jc w:val="both"/>
        <w:rPr>
          <w:rFonts w:ascii="Arial" w:hAnsi="Arial" w:cs="Arial"/>
        </w:rPr>
      </w:pPr>
    </w:p>
    <w:p w:rsidR="00E86787" w:rsidRDefault="00E86787" w:rsidP="00FD79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Izvornik dozvole nalazi se u sjedištu autotaksi prijevoznika. </w:t>
      </w:r>
    </w:p>
    <w:p w:rsidR="00E86787" w:rsidRDefault="00E86787" w:rsidP="00FD79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vrijeme obavljanja autotaksi prijevoza, odnosno tijekom vožnje, autotaksi prijevoznik obvezan je u vozilu imati presliku dozvole iz čl. </w:t>
      </w:r>
      <w:r w:rsidR="004E4E6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st. </w:t>
      </w:r>
      <w:r w:rsidR="004A348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ove Odluke. </w:t>
      </w:r>
    </w:p>
    <w:p w:rsidR="000F4AC2" w:rsidRDefault="000F4AC2" w:rsidP="00FD7993">
      <w:pPr>
        <w:jc w:val="both"/>
        <w:rPr>
          <w:rFonts w:ascii="Arial" w:hAnsi="Arial" w:cs="Arial"/>
        </w:rPr>
      </w:pPr>
    </w:p>
    <w:p w:rsidR="000F4AC2" w:rsidRDefault="000F4AC2" w:rsidP="000F4A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12.</w:t>
      </w:r>
    </w:p>
    <w:p w:rsidR="000F4AC2" w:rsidRDefault="000F4AC2" w:rsidP="000F4AC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4A348A">
        <w:rPr>
          <w:rFonts w:ascii="Arial" w:hAnsi="Arial" w:cs="Arial"/>
          <w:bCs/>
        </w:rPr>
        <w:t xml:space="preserve">Upravni odjel za komunalno gospodarstvo </w:t>
      </w:r>
      <w:r>
        <w:rPr>
          <w:rFonts w:ascii="Arial" w:hAnsi="Arial" w:cs="Arial"/>
          <w:bCs/>
        </w:rPr>
        <w:t xml:space="preserve">obvezan je sve izdane dozvole za autotaksi prijevoz putnika te podatke o vozilima kojima se obavlja autotaksi prijevoz upisati u Bazu izdanih licencija i dozvola za autotaksi prijevoz. </w:t>
      </w:r>
    </w:p>
    <w:p w:rsidR="000F4AC2" w:rsidRDefault="000F4AC2" w:rsidP="000F4AC2">
      <w:pPr>
        <w:jc w:val="both"/>
        <w:rPr>
          <w:rFonts w:ascii="Arial" w:hAnsi="Arial" w:cs="Arial"/>
          <w:bCs/>
        </w:rPr>
      </w:pPr>
    </w:p>
    <w:p w:rsidR="00E86787" w:rsidRDefault="00E86787" w:rsidP="00FD7993">
      <w:pPr>
        <w:jc w:val="both"/>
        <w:rPr>
          <w:rFonts w:ascii="Arial" w:hAnsi="Arial" w:cs="Arial"/>
        </w:rPr>
      </w:pPr>
    </w:p>
    <w:p w:rsidR="00E86787" w:rsidRPr="00D83EC3" w:rsidRDefault="00D83EC3" w:rsidP="00FD7993">
      <w:pPr>
        <w:jc w:val="both"/>
        <w:rPr>
          <w:rFonts w:ascii="Arial" w:hAnsi="Arial" w:cs="Arial"/>
          <w:b/>
          <w:bCs/>
        </w:rPr>
      </w:pPr>
      <w:r w:rsidRPr="00D83EC3">
        <w:rPr>
          <w:rFonts w:ascii="Arial" w:hAnsi="Arial" w:cs="Arial"/>
          <w:b/>
          <w:bCs/>
        </w:rPr>
        <w:t>NAKNADA ZA IZDAVANJE DOZVOLE</w:t>
      </w:r>
    </w:p>
    <w:p w:rsidR="00D83EC3" w:rsidRPr="00D83EC3" w:rsidRDefault="00D83EC3" w:rsidP="00FD7993">
      <w:pPr>
        <w:jc w:val="both"/>
        <w:rPr>
          <w:rFonts w:ascii="Arial" w:hAnsi="Arial" w:cs="Arial"/>
          <w:b/>
          <w:bCs/>
        </w:rPr>
      </w:pPr>
    </w:p>
    <w:p w:rsidR="00FD7993" w:rsidRPr="006525E7" w:rsidRDefault="00FD7993" w:rsidP="00234949">
      <w:pPr>
        <w:jc w:val="center"/>
        <w:rPr>
          <w:rFonts w:ascii="Arial" w:hAnsi="Arial" w:cs="Arial"/>
          <w:b/>
        </w:rPr>
      </w:pPr>
      <w:r w:rsidRPr="006525E7">
        <w:rPr>
          <w:rFonts w:ascii="Arial" w:hAnsi="Arial" w:cs="Arial"/>
          <w:b/>
        </w:rPr>
        <w:t xml:space="preserve">Članak </w:t>
      </w:r>
      <w:r w:rsidR="003178B4">
        <w:rPr>
          <w:rFonts w:ascii="Arial" w:hAnsi="Arial" w:cs="Arial"/>
          <w:b/>
        </w:rPr>
        <w:t>1</w:t>
      </w:r>
      <w:r w:rsidR="000F4AC2">
        <w:rPr>
          <w:rFonts w:ascii="Arial" w:hAnsi="Arial" w:cs="Arial"/>
          <w:b/>
        </w:rPr>
        <w:t>3</w:t>
      </w:r>
      <w:r w:rsidRPr="006525E7">
        <w:rPr>
          <w:rFonts w:ascii="Arial" w:hAnsi="Arial" w:cs="Arial"/>
          <w:b/>
        </w:rPr>
        <w:t>.</w:t>
      </w:r>
    </w:p>
    <w:p w:rsidR="00FD7993" w:rsidRDefault="00FD7993" w:rsidP="00FD7993">
      <w:pPr>
        <w:ind w:firstLine="708"/>
        <w:jc w:val="both"/>
        <w:rPr>
          <w:rFonts w:ascii="Arial" w:hAnsi="Arial" w:cs="Arial"/>
        </w:rPr>
      </w:pPr>
      <w:r w:rsidRPr="006525E7">
        <w:rPr>
          <w:rFonts w:ascii="Arial" w:hAnsi="Arial" w:cs="Arial"/>
        </w:rPr>
        <w:t xml:space="preserve">Naknada za izdavanje dozvole utvrđuje se u visini od jedne desetine prosječne mjesečne isplaćene netoplaće u pravnim osobama u Gradu Čakovcu za </w:t>
      </w:r>
      <w:r w:rsidRPr="006525E7">
        <w:rPr>
          <w:rFonts w:ascii="Arial" w:hAnsi="Arial" w:cs="Arial"/>
        </w:rPr>
        <w:lastRenderedPageBreak/>
        <w:t xml:space="preserve">posljednji mjesec za koji su objavljeni podaci, a koji prethodi podnošenju zahtjeva za izdavanje dozvole. </w:t>
      </w:r>
    </w:p>
    <w:p w:rsidR="00B41B5E" w:rsidRDefault="00B41B5E" w:rsidP="00FD799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Naknada je prihod Proračuna Grada Čakovca.</w:t>
      </w:r>
    </w:p>
    <w:p w:rsidR="00B41B5E" w:rsidRPr="006525E7" w:rsidRDefault="00B41B5E" w:rsidP="00FD799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Naknada za izdavanje dozvole iz članka </w:t>
      </w:r>
      <w:r w:rsidR="004E4E6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st. 3. uplaćuje se u korist državnog proračuna Republike Hrvatske. </w:t>
      </w:r>
    </w:p>
    <w:p w:rsidR="00CD53A2" w:rsidRDefault="00CD53A2" w:rsidP="00B41B5E">
      <w:pPr>
        <w:rPr>
          <w:rFonts w:ascii="Arial" w:hAnsi="Arial" w:cs="Arial"/>
          <w:b/>
        </w:rPr>
      </w:pPr>
    </w:p>
    <w:p w:rsidR="00421A0D" w:rsidRDefault="00421A0D" w:rsidP="004A348A">
      <w:pPr>
        <w:jc w:val="both"/>
        <w:rPr>
          <w:rFonts w:ascii="Arial" w:hAnsi="Arial" w:cs="Arial"/>
          <w:b/>
        </w:rPr>
      </w:pPr>
    </w:p>
    <w:p w:rsidR="00D83EC3" w:rsidRPr="00D83EC3" w:rsidRDefault="00D83EC3" w:rsidP="004A348A">
      <w:pPr>
        <w:jc w:val="both"/>
        <w:rPr>
          <w:rFonts w:ascii="Arial" w:hAnsi="Arial" w:cs="Arial"/>
          <w:b/>
        </w:rPr>
      </w:pPr>
      <w:r w:rsidRPr="00D83EC3">
        <w:rPr>
          <w:rFonts w:ascii="Arial" w:hAnsi="Arial" w:cs="Arial"/>
          <w:b/>
        </w:rPr>
        <w:t>NADZOR NAD OBAVLJANJEM AUTOTAKSI PRIJEVOZA</w:t>
      </w:r>
    </w:p>
    <w:p w:rsidR="00D83EC3" w:rsidRDefault="00D83EC3" w:rsidP="004A348A">
      <w:pPr>
        <w:jc w:val="both"/>
        <w:rPr>
          <w:rFonts w:ascii="Arial" w:hAnsi="Arial" w:cs="Arial"/>
          <w:bCs/>
        </w:rPr>
      </w:pPr>
    </w:p>
    <w:p w:rsidR="004A348A" w:rsidRPr="004A348A" w:rsidRDefault="004A348A" w:rsidP="004A348A">
      <w:pPr>
        <w:jc w:val="center"/>
        <w:rPr>
          <w:rFonts w:ascii="Arial" w:hAnsi="Arial" w:cs="Arial"/>
          <w:b/>
        </w:rPr>
      </w:pPr>
      <w:r w:rsidRPr="004A348A">
        <w:rPr>
          <w:rFonts w:ascii="Arial" w:hAnsi="Arial" w:cs="Arial"/>
          <w:b/>
        </w:rPr>
        <w:t>Članak 1</w:t>
      </w:r>
      <w:r w:rsidR="00B74E41">
        <w:rPr>
          <w:rFonts w:ascii="Arial" w:hAnsi="Arial" w:cs="Arial"/>
          <w:b/>
        </w:rPr>
        <w:t>4</w:t>
      </w:r>
      <w:r w:rsidRPr="004A348A">
        <w:rPr>
          <w:rFonts w:ascii="Arial" w:hAnsi="Arial" w:cs="Arial"/>
          <w:b/>
        </w:rPr>
        <w:t>.</w:t>
      </w:r>
    </w:p>
    <w:p w:rsidR="004A348A" w:rsidRDefault="004A348A" w:rsidP="004A34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Uz Ministarstvo mora, prometa i infrastrukture, Ministarstvo unutarnjih poslova</w:t>
      </w:r>
      <w:r w:rsidR="004E4E68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Ministarstvo financija, Carinsku upravu, nadzor nad obavljanjem autotaksi prijevoza putnika obavljaju i komunalni i/ili prometni redari Upravnog odjela za komunalno gospodarstvo. </w:t>
      </w:r>
    </w:p>
    <w:p w:rsidR="004A348A" w:rsidRDefault="004A348A" w:rsidP="004A34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U obavljanju nadzora iz prethodnog stavka ovog članka komunalni i/ili prometni redari Upravnog odjela za komunalno gospodarstvo</w:t>
      </w:r>
      <w:r w:rsidR="00D83EC3">
        <w:rPr>
          <w:rFonts w:ascii="Arial" w:hAnsi="Arial" w:cs="Arial"/>
          <w:bCs/>
        </w:rPr>
        <w:t>, službenici Ministarstva unutarnjih poslova i Carinske uprave</w:t>
      </w:r>
      <w:r>
        <w:rPr>
          <w:rFonts w:ascii="Arial" w:hAnsi="Arial" w:cs="Arial"/>
          <w:bCs/>
        </w:rPr>
        <w:t xml:space="preserve"> imaju ovlast pregledati dokumentaciju, licenciju, dozvolu</w:t>
      </w:r>
      <w:r w:rsidR="0096053E">
        <w:rPr>
          <w:rFonts w:ascii="Arial" w:hAnsi="Arial" w:cs="Arial"/>
          <w:bCs/>
        </w:rPr>
        <w:t xml:space="preserve">, </w:t>
      </w:r>
      <w:r w:rsidR="0096053E" w:rsidRPr="00D83EC3">
        <w:rPr>
          <w:rFonts w:ascii="Arial" w:hAnsi="Arial" w:cs="Arial"/>
          <w:bCs/>
        </w:rPr>
        <w:t>vozilo i vozača.</w:t>
      </w:r>
    </w:p>
    <w:p w:rsidR="00D83EC3" w:rsidRPr="00D83EC3" w:rsidRDefault="00D83EC3" w:rsidP="004A34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U slučaju da službenici iz prethodnog stavka ovog članka utvrde nepravilnosti obvezni su o tome sastaviti pisano izvješće i dostaviti ga inspekciji cestovnog prometa na daljnje postupanje. </w:t>
      </w:r>
    </w:p>
    <w:p w:rsidR="004A348A" w:rsidRDefault="004A348A" w:rsidP="00B41B5E">
      <w:pPr>
        <w:rPr>
          <w:rFonts w:ascii="Arial" w:hAnsi="Arial" w:cs="Arial"/>
          <w:b/>
        </w:rPr>
      </w:pPr>
    </w:p>
    <w:p w:rsidR="00B71A94" w:rsidRDefault="00B71A94" w:rsidP="00B41B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PRIJELAZNE I ZAVRŠNE ODREDBE</w:t>
      </w:r>
    </w:p>
    <w:p w:rsidR="00B71A94" w:rsidRPr="006525E7" w:rsidRDefault="00B71A94" w:rsidP="00B41B5E">
      <w:pPr>
        <w:rPr>
          <w:rFonts w:ascii="Arial" w:hAnsi="Arial" w:cs="Arial"/>
          <w:b/>
        </w:rPr>
      </w:pPr>
    </w:p>
    <w:p w:rsidR="00FD7993" w:rsidRPr="006525E7" w:rsidRDefault="00FD7993" w:rsidP="00234949">
      <w:pPr>
        <w:jc w:val="center"/>
        <w:rPr>
          <w:rFonts w:ascii="Arial" w:hAnsi="Arial" w:cs="Arial"/>
          <w:b/>
        </w:rPr>
      </w:pPr>
      <w:r w:rsidRPr="006525E7">
        <w:rPr>
          <w:rFonts w:ascii="Arial" w:hAnsi="Arial" w:cs="Arial"/>
          <w:b/>
        </w:rPr>
        <w:t xml:space="preserve">Članak </w:t>
      </w:r>
      <w:r w:rsidR="00E86787">
        <w:rPr>
          <w:rFonts w:ascii="Arial" w:hAnsi="Arial" w:cs="Arial"/>
          <w:b/>
        </w:rPr>
        <w:t>1</w:t>
      </w:r>
      <w:r w:rsidR="00B74E41">
        <w:rPr>
          <w:rFonts w:ascii="Arial" w:hAnsi="Arial" w:cs="Arial"/>
          <w:b/>
        </w:rPr>
        <w:t>5</w:t>
      </w:r>
      <w:r w:rsidRPr="006525E7">
        <w:rPr>
          <w:rFonts w:ascii="Arial" w:hAnsi="Arial" w:cs="Arial"/>
          <w:b/>
        </w:rPr>
        <w:t xml:space="preserve">. </w:t>
      </w:r>
    </w:p>
    <w:p w:rsidR="00CD1081" w:rsidRPr="006525E7" w:rsidRDefault="00FD7993" w:rsidP="00D174B5">
      <w:pPr>
        <w:jc w:val="both"/>
        <w:rPr>
          <w:rFonts w:ascii="Arial" w:hAnsi="Arial" w:cs="Arial"/>
        </w:rPr>
      </w:pPr>
      <w:r w:rsidRPr="006525E7">
        <w:rPr>
          <w:rFonts w:ascii="Arial" w:hAnsi="Arial" w:cs="Arial"/>
        </w:rPr>
        <w:tab/>
      </w:r>
      <w:r w:rsidR="00392EE6" w:rsidRPr="006525E7">
        <w:rPr>
          <w:rFonts w:ascii="Arial" w:hAnsi="Arial" w:cs="Arial"/>
        </w:rPr>
        <w:t>Ova Odluka stupa na snagu osmog dana od dana objave u Službenom glasniku Grada Čakovca</w:t>
      </w:r>
      <w:r w:rsidR="00421A0D">
        <w:rPr>
          <w:rFonts w:ascii="Arial" w:hAnsi="Arial" w:cs="Arial"/>
        </w:rPr>
        <w:t>.</w:t>
      </w:r>
      <w:bookmarkStart w:id="0" w:name="_GoBack"/>
      <w:bookmarkEnd w:id="0"/>
    </w:p>
    <w:p w:rsidR="00CD1081" w:rsidRPr="006525E7" w:rsidRDefault="00CD1081" w:rsidP="00D174B5">
      <w:pPr>
        <w:ind w:left="3540" w:firstLine="708"/>
        <w:rPr>
          <w:rFonts w:ascii="Arial" w:hAnsi="Arial" w:cs="Arial"/>
        </w:rPr>
      </w:pPr>
    </w:p>
    <w:p w:rsidR="003D7EAD" w:rsidRPr="006525E7" w:rsidRDefault="00DD7FAD" w:rsidP="003D7EAD">
      <w:pPr>
        <w:rPr>
          <w:rFonts w:ascii="Arial" w:hAnsi="Arial" w:cs="Arial"/>
        </w:rPr>
      </w:pPr>
      <w:r w:rsidRPr="006525E7">
        <w:rPr>
          <w:rFonts w:ascii="Arial" w:hAnsi="Arial" w:cs="Arial"/>
        </w:rPr>
        <w:t>KLASA:</w:t>
      </w:r>
      <w:r w:rsidR="00352CB3" w:rsidRPr="006525E7">
        <w:rPr>
          <w:rFonts w:ascii="Arial" w:hAnsi="Arial" w:cs="Arial"/>
        </w:rPr>
        <w:t xml:space="preserve"> </w:t>
      </w:r>
      <w:r w:rsidRPr="006525E7">
        <w:rPr>
          <w:rFonts w:ascii="Arial" w:hAnsi="Arial" w:cs="Arial"/>
        </w:rPr>
        <w:t>021-05/1</w:t>
      </w:r>
      <w:r w:rsidR="006525E7">
        <w:rPr>
          <w:rFonts w:ascii="Arial" w:hAnsi="Arial" w:cs="Arial"/>
        </w:rPr>
        <w:t>9</w:t>
      </w:r>
      <w:r w:rsidRPr="006525E7">
        <w:rPr>
          <w:rFonts w:ascii="Arial" w:hAnsi="Arial" w:cs="Arial"/>
        </w:rPr>
        <w:t>-01/</w:t>
      </w:r>
      <w:r w:rsidR="00B71A94">
        <w:rPr>
          <w:rFonts w:ascii="Arial" w:hAnsi="Arial" w:cs="Arial"/>
        </w:rPr>
        <w:t>70</w:t>
      </w:r>
    </w:p>
    <w:p w:rsidR="003D7EAD" w:rsidRPr="006525E7" w:rsidRDefault="003D7EAD" w:rsidP="003D7EAD">
      <w:pPr>
        <w:rPr>
          <w:rFonts w:ascii="Arial" w:hAnsi="Arial" w:cs="Arial"/>
        </w:rPr>
      </w:pPr>
      <w:r w:rsidRPr="006525E7">
        <w:rPr>
          <w:rFonts w:ascii="Arial" w:hAnsi="Arial" w:cs="Arial"/>
        </w:rPr>
        <w:t>URBRO</w:t>
      </w:r>
      <w:r w:rsidR="00DD7FAD" w:rsidRPr="006525E7">
        <w:rPr>
          <w:rFonts w:ascii="Arial" w:hAnsi="Arial" w:cs="Arial"/>
        </w:rPr>
        <w:t>J:</w:t>
      </w:r>
      <w:r w:rsidR="00352CB3" w:rsidRPr="006525E7">
        <w:rPr>
          <w:rFonts w:ascii="Arial" w:hAnsi="Arial" w:cs="Arial"/>
        </w:rPr>
        <w:t xml:space="preserve"> </w:t>
      </w:r>
      <w:r w:rsidR="00F07340" w:rsidRPr="006525E7">
        <w:rPr>
          <w:rFonts w:ascii="Arial" w:hAnsi="Arial" w:cs="Arial"/>
        </w:rPr>
        <w:t>2109/02-02-1</w:t>
      </w:r>
      <w:r w:rsidR="006525E7">
        <w:rPr>
          <w:rFonts w:ascii="Arial" w:hAnsi="Arial" w:cs="Arial"/>
        </w:rPr>
        <w:t>9</w:t>
      </w:r>
      <w:r w:rsidR="00F07340" w:rsidRPr="006525E7">
        <w:rPr>
          <w:rFonts w:ascii="Arial" w:hAnsi="Arial" w:cs="Arial"/>
        </w:rPr>
        <w:t>-</w:t>
      </w:r>
      <w:r w:rsidR="00B71A94">
        <w:rPr>
          <w:rFonts w:ascii="Arial" w:hAnsi="Arial" w:cs="Arial"/>
        </w:rPr>
        <w:t>01</w:t>
      </w:r>
    </w:p>
    <w:p w:rsidR="003D7EAD" w:rsidRDefault="00F07340" w:rsidP="003D7EAD">
      <w:pPr>
        <w:rPr>
          <w:rFonts w:ascii="Arial" w:hAnsi="Arial" w:cs="Arial"/>
        </w:rPr>
      </w:pPr>
      <w:r w:rsidRPr="006525E7">
        <w:rPr>
          <w:rFonts w:ascii="Arial" w:hAnsi="Arial" w:cs="Arial"/>
        </w:rPr>
        <w:t>Čakovec,</w:t>
      </w:r>
      <w:r w:rsidR="00FD7993" w:rsidRPr="006525E7">
        <w:rPr>
          <w:rFonts w:ascii="Arial" w:hAnsi="Arial" w:cs="Arial"/>
        </w:rPr>
        <w:t xml:space="preserve"> _________ 201</w:t>
      </w:r>
      <w:r w:rsidR="006525E7">
        <w:rPr>
          <w:rFonts w:ascii="Arial" w:hAnsi="Arial" w:cs="Arial"/>
        </w:rPr>
        <w:t>9</w:t>
      </w:r>
      <w:r w:rsidR="00FD7993" w:rsidRPr="006525E7">
        <w:rPr>
          <w:rFonts w:ascii="Arial" w:hAnsi="Arial" w:cs="Arial"/>
        </w:rPr>
        <w:t>.</w:t>
      </w:r>
    </w:p>
    <w:p w:rsidR="00B71A94" w:rsidRPr="006525E7" w:rsidRDefault="00B71A94" w:rsidP="003D7EAD">
      <w:pPr>
        <w:rPr>
          <w:rFonts w:ascii="Arial" w:hAnsi="Arial" w:cs="Arial"/>
        </w:rPr>
      </w:pPr>
    </w:p>
    <w:p w:rsidR="00234949" w:rsidRPr="006525E7" w:rsidRDefault="00234949" w:rsidP="003D7EAD">
      <w:pPr>
        <w:rPr>
          <w:rFonts w:ascii="Arial" w:hAnsi="Arial" w:cs="Arial"/>
        </w:rPr>
      </w:pPr>
    </w:p>
    <w:p w:rsidR="003D7EAD" w:rsidRPr="006525E7" w:rsidRDefault="003D7EAD" w:rsidP="003D7EAD">
      <w:pPr>
        <w:tabs>
          <w:tab w:val="left" w:pos="6104"/>
        </w:tabs>
        <w:rPr>
          <w:rFonts w:ascii="Arial" w:hAnsi="Arial" w:cs="Arial"/>
          <w:b/>
        </w:rPr>
      </w:pPr>
      <w:r w:rsidRPr="006525E7">
        <w:rPr>
          <w:rFonts w:ascii="Arial" w:hAnsi="Arial" w:cs="Arial"/>
          <w:b/>
        </w:rPr>
        <w:t xml:space="preserve">                                                                         PREDSJEDNIK GRADSKOG VIJEĆA</w:t>
      </w:r>
    </w:p>
    <w:p w:rsidR="00965CA8" w:rsidRPr="006525E7" w:rsidRDefault="003D7EAD" w:rsidP="00FD7993">
      <w:pPr>
        <w:tabs>
          <w:tab w:val="left" w:pos="6104"/>
        </w:tabs>
        <w:rPr>
          <w:rFonts w:ascii="Arial" w:hAnsi="Arial" w:cs="Arial"/>
        </w:rPr>
      </w:pPr>
      <w:r w:rsidRPr="006525E7">
        <w:rPr>
          <w:rFonts w:ascii="Arial" w:hAnsi="Arial" w:cs="Arial"/>
        </w:rPr>
        <w:t xml:space="preserve">                                                                         </w:t>
      </w:r>
      <w:r w:rsidR="00F07340" w:rsidRPr="006525E7">
        <w:rPr>
          <w:rFonts w:ascii="Arial" w:hAnsi="Arial" w:cs="Arial"/>
        </w:rPr>
        <w:t xml:space="preserve">                 Jurica Horvat</w:t>
      </w:r>
      <w:r w:rsidR="00B41B5E">
        <w:rPr>
          <w:rFonts w:ascii="Arial" w:hAnsi="Arial" w:cs="Arial"/>
        </w:rPr>
        <w:t>, v.r.</w:t>
      </w:r>
    </w:p>
    <w:sectPr w:rsidR="00965CA8" w:rsidRPr="006525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E39" w:rsidRDefault="00F21E39" w:rsidP="00352CB3">
      <w:r>
        <w:separator/>
      </w:r>
    </w:p>
  </w:endnote>
  <w:endnote w:type="continuationSeparator" w:id="0">
    <w:p w:rsidR="00F21E39" w:rsidRDefault="00F21E39" w:rsidP="0035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20439"/>
      <w:docPartObj>
        <w:docPartGallery w:val="Page Numbers (Bottom of Page)"/>
        <w:docPartUnique/>
      </w:docPartObj>
    </w:sdtPr>
    <w:sdtEndPr/>
    <w:sdtContent>
      <w:p w:rsidR="00352CB3" w:rsidRDefault="00352CB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14B">
          <w:rPr>
            <w:noProof/>
          </w:rPr>
          <w:t>1</w:t>
        </w:r>
        <w:r>
          <w:fldChar w:fldCharType="end"/>
        </w:r>
      </w:p>
    </w:sdtContent>
  </w:sdt>
  <w:p w:rsidR="00352CB3" w:rsidRDefault="00352C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E39" w:rsidRDefault="00F21E39" w:rsidP="00352CB3">
      <w:r>
        <w:separator/>
      </w:r>
    </w:p>
  </w:footnote>
  <w:footnote w:type="continuationSeparator" w:id="0">
    <w:p w:rsidR="00F21E39" w:rsidRDefault="00F21E39" w:rsidP="0035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FE6"/>
    <w:multiLevelType w:val="hybridMultilevel"/>
    <w:tmpl w:val="1ED641BE"/>
    <w:lvl w:ilvl="0" w:tplc="56C8B6A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F814B3F"/>
    <w:multiLevelType w:val="hybridMultilevel"/>
    <w:tmpl w:val="16D2E90A"/>
    <w:lvl w:ilvl="0" w:tplc="6D164DF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3815252"/>
    <w:multiLevelType w:val="hybridMultilevel"/>
    <w:tmpl w:val="490497BA"/>
    <w:lvl w:ilvl="0" w:tplc="2C7042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87E4A"/>
    <w:multiLevelType w:val="hybridMultilevel"/>
    <w:tmpl w:val="780ABB70"/>
    <w:lvl w:ilvl="0" w:tplc="CAE0A7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7803F67"/>
    <w:multiLevelType w:val="hybridMultilevel"/>
    <w:tmpl w:val="56741814"/>
    <w:lvl w:ilvl="0" w:tplc="A9A00B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F6"/>
    <w:rsid w:val="0001008F"/>
    <w:rsid w:val="00037FFE"/>
    <w:rsid w:val="00050EFF"/>
    <w:rsid w:val="000525B7"/>
    <w:rsid w:val="00064C3F"/>
    <w:rsid w:val="00080C9E"/>
    <w:rsid w:val="000B564E"/>
    <w:rsid w:val="000F1C2A"/>
    <w:rsid w:val="000F4AC2"/>
    <w:rsid w:val="001376D6"/>
    <w:rsid w:val="001D78BA"/>
    <w:rsid w:val="001F682C"/>
    <w:rsid w:val="00233F3B"/>
    <w:rsid w:val="00234949"/>
    <w:rsid w:val="002402FB"/>
    <w:rsid w:val="002A3D56"/>
    <w:rsid w:val="002E7FE2"/>
    <w:rsid w:val="003178B4"/>
    <w:rsid w:val="0032449B"/>
    <w:rsid w:val="00352CB3"/>
    <w:rsid w:val="003860D9"/>
    <w:rsid w:val="00392EE6"/>
    <w:rsid w:val="00397089"/>
    <w:rsid w:val="003D6A2E"/>
    <w:rsid w:val="003D6D16"/>
    <w:rsid w:val="003D7EAD"/>
    <w:rsid w:val="00421A0D"/>
    <w:rsid w:val="004604B7"/>
    <w:rsid w:val="00463599"/>
    <w:rsid w:val="004A348A"/>
    <w:rsid w:val="004E4E68"/>
    <w:rsid w:val="00506753"/>
    <w:rsid w:val="00523BD7"/>
    <w:rsid w:val="00566CE6"/>
    <w:rsid w:val="00584651"/>
    <w:rsid w:val="005B2E31"/>
    <w:rsid w:val="00644251"/>
    <w:rsid w:val="006525E7"/>
    <w:rsid w:val="00690925"/>
    <w:rsid w:val="006C203C"/>
    <w:rsid w:val="0074412D"/>
    <w:rsid w:val="00750785"/>
    <w:rsid w:val="00774854"/>
    <w:rsid w:val="007F3520"/>
    <w:rsid w:val="00827837"/>
    <w:rsid w:val="00833DA7"/>
    <w:rsid w:val="00837E49"/>
    <w:rsid w:val="00857000"/>
    <w:rsid w:val="00865AEA"/>
    <w:rsid w:val="00891581"/>
    <w:rsid w:val="008C49F9"/>
    <w:rsid w:val="008D424C"/>
    <w:rsid w:val="00907A22"/>
    <w:rsid w:val="00915D74"/>
    <w:rsid w:val="009161DE"/>
    <w:rsid w:val="009306BC"/>
    <w:rsid w:val="0095318E"/>
    <w:rsid w:val="00956A86"/>
    <w:rsid w:val="0096053E"/>
    <w:rsid w:val="00965CA8"/>
    <w:rsid w:val="00971636"/>
    <w:rsid w:val="009919A6"/>
    <w:rsid w:val="00A3014B"/>
    <w:rsid w:val="00A323A3"/>
    <w:rsid w:val="00A85BD9"/>
    <w:rsid w:val="00AC4487"/>
    <w:rsid w:val="00AF10E5"/>
    <w:rsid w:val="00B31381"/>
    <w:rsid w:val="00B41B5E"/>
    <w:rsid w:val="00B71A94"/>
    <w:rsid w:val="00B74E41"/>
    <w:rsid w:val="00BD4FEA"/>
    <w:rsid w:val="00BF1738"/>
    <w:rsid w:val="00C04CEB"/>
    <w:rsid w:val="00C06656"/>
    <w:rsid w:val="00C26A93"/>
    <w:rsid w:val="00CB3533"/>
    <w:rsid w:val="00CB4DFF"/>
    <w:rsid w:val="00CC02F6"/>
    <w:rsid w:val="00CD1081"/>
    <w:rsid w:val="00CD53A2"/>
    <w:rsid w:val="00D174B5"/>
    <w:rsid w:val="00D275D8"/>
    <w:rsid w:val="00D5118D"/>
    <w:rsid w:val="00D83EC3"/>
    <w:rsid w:val="00DC49B2"/>
    <w:rsid w:val="00DD7FAD"/>
    <w:rsid w:val="00DE7437"/>
    <w:rsid w:val="00E321A6"/>
    <w:rsid w:val="00E353D1"/>
    <w:rsid w:val="00E86787"/>
    <w:rsid w:val="00EC08AB"/>
    <w:rsid w:val="00EE5DC2"/>
    <w:rsid w:val="00F07340"/>
    <w:rsid w:val="00F21E39"/>
    <w:rsid w:val="00F31A08"/>
    <w:rsid w:val="00F817DE"/>
    <w:rsid w:val="00F86496"/>
    <w:rsid w:val="00F91DE3"/>
    <w:rsid w:val="00FD7993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1F7A"/>
  <w15:docId w15:val="{A1AAD1F1-F94D-49BC-82AC-97EE0140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D1081"/>
    <w:pPr>
      <w:keepNext/>
      <w:ind w:left="3540" w:firstLine="708"/>
      <w:outlineLvl w:val="0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1081"/>
    <w:rPr>
      <w:rFonts w:ascii="Arial" w:eastAsia="Times New Roman" w:hAnsi="Arial" w:cs="Arial"/>
      <w:b/>
      <w:bCs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CD1081"/>
    <w:pPr>
      <w:ind w:firstLine="708"/>
      <w:jc w:val="both"/>
    </w:pPr>
    <w:rPr>
      <w:rFonts w:ascii="Arial" w:hAnsi="Arial" w:cs="Arial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CD1081"/>
    <w:rPr>
      <w:rFonts w:ascii="Arial" w:eastAsia="Times New Roman" w:hAnsi="Arial" w:cs="Arial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52CB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2CB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52C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2CB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42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424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Kemeter</dc:creator>
  <cp:lastModifiedBy>DragicaKemeter</cp:lastModifiedBy>
  <cp:revision>89</cp:revision>
  <cp:lastPrinted>2019-10-30T12:37:00Z</cp:lastPrinted>
  <dcterms:created xsi:type="dcterms:W3CDTF">2015-11-03T08:03:00Z</dcterms:created>
  <dcterms:modified xsi:type="dcterms:W3CDTF">2019-11-04T12:46:00Z</dcterms:modified>
</cp:coreProperties>
</file>