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FDB817" w14:textId="5A8F6F49" w:rsidR="002536B5" w:rsidRPr="002536B5" w:rsidRDefault="002536B5" w:rsidP="002536B5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Arial" w:hAnsi="Arial" w:cs="Arial"/>
          <w:b/>
          <w:bCs/>
          <w:sz w:val="24"/>
          <w:szCs w:val="24"/>
        </w:rPr>
      </w:pPr>
      <w:r w:rsidRPr="002536B5">
        <w:rPr>
          <w:rFonts w:ascii="Arial" w:hAnsi="Arial" w:cs="Arial"/>
          <w:b/>
          <w:bCs/>
          <w:sz w:val="24"/>
          <w:szCs w:val="24"/>
        </w:rPr>
        <w:t>PRIJEDLOG</w:t>
      </w:r>
    </w:p>
    <w:p w14:paraId="182D3208" w14:textId="6022E296" w:rsidR="002536B5" w:rsidRPr="002536B5" w:rsidRDefault="002536B5" w:rsidP="002536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536B5">
        <w:rPr>
          <w:rFonts w:ascii="Arial" w:hAnsi="Arial" w:cs="Arial"/>
          <w:sz w:val="24"/>
          <w:szCs w:val="24"/>
        </w:rPr>
        <w:t>T</w:t>
      </w:r>
      <w:r w:rsidRPr="002536B5">
        <w:rPr>
          <w:rFonts w:ascii="Arial" w:hAnsi="Arial" w:cs="Arial"/>
          <w:sz w:val="24"/>
          <w:szCs w:val="24"/>
        </w:rPr>
        <w:t>emelj</w:t>
      </w:r>
      <w:r w:rsidRPr="002536B5">
        <w:rPr>
          <w:rFonts w:ascii="Arial" w:hAnsi="Arial" w:cs="Arial"/>
          <w:sz w:val="24"/>
          <w:szCs w:val="24"/>
        </w:rPr>
        <w:t>em</w:t>
      </w:r>
      <w:r w:rsidRPr="002536B5">
        <w:rPr>
          <w:rFonts w:ascii="Arial" w:hAnsi="Arial" w:cs="Arial"/>
          <w:sz w:val="24"/>
          <w:szCs w:val="24"/>
        </w:rPr>
        <w:t xml:space="preserve"> članka 17. i 20. stavka 2. Zakona o tehničkoj kulturi (NN </w:t>
      </w:r>
      <w:r w:rsidRPr="002536B5">
        <w:rPr>
          <w:rFonts w:ascii="Arial" w:hAnsi="Arial" w:cs="Arial"/>
          <w:sz w:val="24"/>
          <w:szCs w:val="24"/>
        </w:rPr>
        <w:t xml:space="preserve">RH </w:t>
      </w:r>
      <w:r w:rsidRPr="002536B5">
        <w:rPr>
          <w:rFonts w:ascii="Arial" w:hAnsi="Arial" w:cs="Arial"/>
          <w:sz w:val="24"/>
          <w:szCs w:val="24"/>
        </w:rPr>
        <w:t>76/93, 11/94, 38/09)</w:t>
      </w:r>
      <w:r w:rsidRPr="002536B5">
        <w:rPr>
          <w:rFonts w:ascii="Arial" w:hAnsi="Arial" w:cs="Arial"/>
          <w:sz w:val="24"/>
          <w:szCs w:val="24"/>
        </w:rPr>
        <w:t xml:space="preserve">, </w:t>
      </w:r>
      <w:r w:rsidRPr="002536B5">
        <w:rPr>
          <w:rFonts w:ascii="Arial" w:hAnsi="Arial" w:cs="Arial"/>
          <w:sz w:val="24"/>
          <w:szCs w:val="24"/>
        </w:rPr>
        <w:t xml:space="preserve">članka </w:t>
      </w:r>
      <w:r w:rsidRPr="002536B5">
        <w:rPr>
          <w:rFonts w:ascii="Arial" w:hAnsi="Arial" w:cs="Arial"/>
          <w:sz w:val="24"/>
          <w:szCs w:val="24"/>
        </w:rPr>
        <w:t>27</w:t>
      </w:r>
      <w:r w:rsidRPr="002536B5">
        <w:rPr>
          <w:rFonts w:ascii="Arial" w:hAnsi="Arial" w:cs="Arial"/>
          <w:sz w:val="24"/>
          <w:szCs w:val="24"/>
        </w:rPr>
        <w:t xml:space="preserve">. Statuta Grada Čakovca (Sl. gl. Grada Čakovca 9/09, 2/13, 3/13, 1/14, 1/18, 3/18 - </w:t>
      </w:r>
      <w:proofErr w:type="spellStart"/>
      <w:r w:rsidRPr="002536B5">
        <w:rPr>
          <w:rFonts w:ascii="Arial" w:hAnsi="Arial" w:cs="Arial"/>
          <w:sz w:val="24"/>
          <w:szCs w:val="24"/>
        </w:rPr>
        <w:t>proč</w:t>
      </w:r>
      <w:proofErr w:type="spellEnd"/>
      <w:r w:rsidRPr="002536B5">
        <w:rPr>
          <w:rFonts w:ascii="Arial" w:hAnsi="Arial" w:cs="Arial"/>
          <w:sz w:val="24"/>
          <w:szCs w:val="24"/>
        </w:rPr>
        <w:t>. tekst) i Odluke o kriterijima i rokovima za utvrđivanje programa javnih potreba u tehničkoj kulturi Grada Čakovca (</w:t>
      </w:r>
      <w:r w:rsidRPr="002536B5">
        <w:rPr>
          <w:rFonts w:ascii="Arial" w:hAnsi="Arial" w:cs="Arial"/>
          <w:color w:val="000000" w:themeColor="text1"/>
          <w:sz w:val="24"/>
          <w:szCs w:val="24"/>
        </w:rPr>
        <w:t>Sl. gl. Grada Čakovca 6/13</w:t>
      </w:r>
      <w:r w:rsidRPr="002536B5">
        <w:rPr>
          <w:rFonts w:ascii="Arial" w:hAnsi="Arial" w:cs="Arial"/>
          <w:sz w:val="24"/>
          <w:szCs w:val="24"/>
        </w:rPr>
        <w:t xml:space="preserve">), Gradsko vijeće Grada Čakovca </w:t>
      </w:r>
      <w:r w:rsidRPr="002536B5">
        <w:rPr>
          <w:rFonts w:ascii="Arial" w:hAnsi="Arial" w:cs="Arial"/>
          <w:sz w:val="24"/>
          <w:szCs w:val="24"/>
        </w:rPr>
        <w:t xml:space="preserve">je na svojoj ___ sjednici održanoj ________ 2019. godine </w:t>
      </w:r>
      <w:r w:rsidRPr="002536B5">
        <w:rPr>
          <w:rFonts w:ascii="Arial" w:hAnsi="Arial" w:cs="Arial"/>
          <w:sz w:val="24"/>
          <w:szCs w:val="24"/>
        </w:rPr>
        <w:t>doni</w:t>
      </w:r>
      <w:r w:rsidRPr="002536B5">
        <w:rPr>
          <w:rFonts w:ascii="Arial" w:hAnsi="Arial" w:cs="Arial"/>
          <w:sz w:val="24"/>
          <w:szCs w:val="24"/>
        </w:rPr>
        <w:t xml:space="preserve">o </w:t>
      </w:r>
      <w:r w:rsidRPr="002536B5">
        <w:rPr>
          <w:rFonts w:ascii="Arial" w:hAnsi="Arial" w:cs="Arial"/>
          <w:sz w:val="24"/>
          <w:szCs w:val="24"/>
        </w:rPr>
        <w:t xml:space="preserve"> </w:t>
      </w:r>
    </w:p>
    <w:p w14:paraId="18E509A4" w14:textId="77777777" w:rsidR="002536B5" w:rsidRPr="002536B5" w:rsidRDefault="002536B5" w:rsidP="002536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14:paraId="25AF9CEA" w14:textId="77777777" w:rsidR="002536B5" w:rsidRPr="002536B5" w:rsidRDefault="002536B5" w:rsidP="002536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14:paraId="5D2389A8" w14:textId="77777777" w:rsidR="002536B5" w:rsidRPr="002536B5" w:rsidRDefault="002536B5" w:rsidP="002536B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536B5">
        <w:rPr>
          <w:rFonts w:ascii="Arial" w:hAnsi="Arial" w:cs="Arial"/>
          <w:b/>
          <w:sz w:val="24"/>
          <w:szCs w:val="24"/>
        </w:rPr>
        <w:t>PROGRAM JAVNIH POTREBA U TEHNIČKOJ KULTURI</w:t>
      </w:r>
    </w:p>
    <w:p w14:paraId="3764EB44" w14:textId="77777777" w:rsidR="002536B5" w:rsidRPr="002536B5" w:rsidRDefault="002536B5" w:rsidP="002536B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536B5">
        <w:rPr>
          <w:rFonts w:ascii="Arial" w:hAnsi="Arial" w:cs="Arial"/>
          <w:b/>
          <w:sz w:val="24"/>
          <w:szCs w:val="24"/>
        </w:rPr>
        <w:t>GRADA ČAKOVCA ZA 2020. GODINU</w:t>
      </w:r>
    </w:p>
    <w:p w14:paraId="35A2657F" w14:textId="77777777" w:rsidR="002536B5" w:rsidRPr="002536B5" w:rsidRDefault="002536B5" w:rsidP="002536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0D1FB3EB" w14:textId="77777777" w:rsidR="002536B5" w:rsidRPr="002536B5" w:rsidRDefault="002536B5" w:rsidP="002536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1445F85E" w14:textId="77777777" w:rsidR="002536B5" w:rsidRPr="002536B5" w:rsidRDefault="002536B5" w:rsidP="002536B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536B5">
        <w:rPr>
          <w:rFonts w:ascii="Arial" w:hAnsi="Arial" w:cs="Arial"/>
          <w:b/>
          <w:sz w:val="24"/>
          <w:szCs w:val="24"/>
        </w:rPr>
        <w:t>Članak 1.</w:t>
      </w:r>
    </w:p>
    <w:p w14:paraId="5B55F840" w14:textId="77777777" w:rsidR="002536B5" w:rsidRPr="002536B5" w:rsidRDefault="002536B5" w:rsidP="002536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536B5">
        <w:rPr>
          <w:rFonts w:ascii="Arial" w:hAnsi="Arial" w:cs="Arial"/>
          <w:sz w:val="24"/>
          <w:szCs w:val="24"/>
        </w:rPr>
        <w:t>Javne potrebe u tehničkoj kulturi, za koje se sredstva osiguravaju u Proračunu Grada Čakovca, jesu aktivnosti, poslovi i djelatnosti udruga, saveza i zajednica tehničke kulture te školskih klubova mladih tehničara od interesa za Grad Čakovec.</w:t>
      </w:r>
    </w:p>
    <w:p w14:paraId="0C21A1BE" w14:textId="77777777" w:rsidR="002536B5" w:rsidRPr="002536B5" w:rsidRDefault="002536B5" w:rsidP="002536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146BE7C" w14:textId="77777777" w:rsidR="002536B5" w:rsidRPr="002536B5" w:rsidRDefault="002536B5" w:rsidP="002536B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536B5">
        <w:rPr>
          <w:rFonts w:ascii="Arial" w:hAnsi="Arial" w:cs="Arial"/>
          <w:b/>
          <w:sz w:val="24"/>
          <w:szCs w:val="24"/>
        </w:rPr>
        <w:t>Članak 2.</w:t>
      </w:r>
    </w:p>
    <w:p w14:paraId="120640F7" w14:textId="48EC54C9" w:rsidR="002536B5" w:rsidRPr="002536B5" w:rsidRDefault="002536B5" w:rsidP="002536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536B5">
        <w:rPr>
          <w:rFonts w:ascii="Arial" w:hAnsi="Arial" w:cs="Arial"/>
          <w:sz w:val="24"/>
          <w:szCs w:val="24"/>
        </w:rPr>
        <w:t xml:space="preserve">Program javnih potreba u tehničkoj kulturi Grada Čakovca (u daljnjem tekstu: Program) utvrđuje se na temelju Zakona o tehničkoj kulturi (NN </w:t>
      </w:r>
      <w:r w:rsidRPr="002536B5">
        <w:rPr>
          <w:rFonts w:ascii="Arial" w:hAnsi="Arial" w:cs="Arial"/>
          <w:sz w:val="24"/>
          <w:szCs w:val="24"/>
        </w:rPr>
        <w:t xml:space="preserve">RH </w:t>
      </w:r>
      <w:r w:rsidRPr="002536B5">
        <w:rPr>
          <w:rFonts w:ascii="Arial" w:hAnsi="Arial" w:cs="Arial"/>
          <w:sz w:val="24"/>
          <w:szCs w:val="24"/>
        </w:rPr>
        <w:t xml:space="preserve">76/93, 11/94, 38/09) i na temelju Pravilnika o financiranju javnih potreba u društvenim djelatnostima Grada Čakovca (Sl. gl. Grada Čakovca 4/16). </w:t>
      </w:r>
    </w:p>
    <w:p w14:paraId="14F6F3C3" w14:textId="77777777" w:rsidR="002536B5" w:rsidRPr="002536B5" w:rsidRDefault="002536B5" w:rsidP="002536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536B5">
        <w:rPr>
          <w:rFonts w:ascii="Arial" w:hAnsi="Arial" w:cs="Arial"/>
          <w:sz w:val="24"/>
          <w:szCs w:val="24"/>
        </w:rPr>
        <w:t xml:space="preserve"> Ukupno je za financiranje javnih potreba u tehničkoj kulturi Grada Čakovca za 2020. godinu potrebno osigurati iznos od 125.000,00 kuna. </w:t>
      </w:r>
    </w:p>
    <w:p w14:paraId="60F24F60" w14:textId="77777777" w:rsidR="002536B5" w:rsidRPr="002536B5" w:rsidRDefault="002536B5" w:rsidP="002536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536B5">
        <w:rPr>
          <w:rFonts w:ascii="Arial" w:hAnsi="Arial" w:cs="Arial"/>
          <w:sz w:val="24"/>
          <w:szCs w:val="24"/>
        </w:rPr>
        <w:t xml:space="preserve">Raspodjela sredstava realizirat će se u skladu s odredbama navedenog Pravilnika. </w:t>
      </w:r>
    </w:p>
    <w:p w14:paraId="4ADBFBAA" w14:textId="77777777" w:rsidR="002536B5" w:rsidRPr="002536B5" w:rsidRDefault="002536B5" w:rsidP="002536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74528C8F" w14:textId="77777777" w:rsidR="002536B5" w:rsidRPr="002536B5" w:rsidRDefault="002536B5" w:rsidP="002536B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536B5">
        <w:rPr>
          <w:rFonts w:ascii="Arial" w:hAnsi="Arial" w:cs="Arial"/>
          <w:b/>
          <w:sz w:val="24"/>
          <w:szCs w:val="24"/>
        </w:rPr>
        <w:t>Članak 3.</w:t>
      </w:r>
    </w:p>
    <w:p w14:paraId="1DE7480E" w14:textId="77777777" w:rsidR="002536B5" w:rsidRPr="002536B5" w:rsidRDefault="002536B5" w:rsidP="002536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2536B5">
        <w:rPr>
          <w:rFonts w:ascii="Arial" w:hAnsi="Arial" w:cs="Arial"/>
          <w:sz w:val="24"/>
          <w:szCs w:val="24"/>
        </w:rPr>
        <w:t xml:space="preserve">Sredstva za financiranje Programa osiguravaju se u proračunu Grada Čakovca za 2020. godinu, </w:t>
      </w:r>
      <w:r w:rsidRPr="002536B5">
        <w:rPr>
          <w:rFonts w:ascii="Arial" w:hAnsi="Arial" w:cs="Arial"/>
          <w:i/>
          <w:sz w:val="24"/>
          <w:szCs w:val="24"/>
        </w:rPr>
        <w:t>Program A102801 Tehnička kultura.</w:t>
      </w:r>
    </w:p>
    <w:p w14:paraId="4CC40F89" w14:textId="77777777" w:rsidR="002536B5" w:rsidRPr="002536B5" w:rsidRDefault="002536B5" w:rsidP="002536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536B5">
        <w:rPr>
          <w:rFonts w:ascii="Arial" w:hAnsi="Arial" w:cs="Arial"/>
          <w:sz w:val="24"/>
          <w:szCs w:val="24"/>
        </w:rPr>
        <w:t>Grad Čakovec s korisnicima sklapa ugovor kojim se reguliraju prava i obveze u vezi s provedbom ovog Programa.</w:t>
      </w:r>
    </w:p>
    <w:p w14:paraId="1894DB6E" w14:textId="77777777" w:rsidR="002536B5" w:rsidRPr="002536B5" w:rsidRDefault="002536B5" w:rsidP="002536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1B2CA94" w14:textId="77777777" w:rsidR="002536B5" w:rsidRPr="002536B5" w:rsidRDefault="002536B5" w:rsidP="002536B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536B5">
        <w:rPr>
          <w:rFonts w:ascii="Arial" w:hAnsi="Arial" w:cs="Arial"/>
          <w:b/>
          <w:sz w:val="24"/>
          <w:szCs w:val="24"/>
        </w:rPr>
        <w:t>Članak 4.</w:t>
      </w:r>
    </w:p>
    <w:p w14:paraId="63124B68" w14:textId="77777777" w:rsidR="002536B5" w:rsidRPr="002536B5" w:rsidRDefault="002536B5" w:rsidP="002536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536B5">
        <w:rPr>
          <w:rFonts w:ascii="Arial" w:hAnsi="Arial" w:cs="Arial"/>
          <w:sz w:val="24"/>
          <w:szCs w:val="24"/>
        </w:rPr>
        <w:t>Ovaj Progr</w:t>
      </w:r>
      <w:bookmarkStart w:id="0" w:name="_GoBack"/>
      <w:bookmarkEnd w:id="0"/>
      <w:r w:rsidRPr="002536B5">
        <w:rPr>
          <w:rFonts w:ascii="Arial" w:hAnsi="Arial" w:cs="Arial"/>
          <w:sz w:val="24"/>
          <w:szCs w:val="24"/>
        </w:rPr>
        <w:t>am stupa na snagu osmog dana od dana objave u Službenom glasniku Grada Čakovca, a primjenjuje se od 1. siječnja 2020. godine.</w:t>
      </w:r>
    </w:p>
    <w:p w14:paraId="4FE3C519" w14:textId="470BE702" w:rsidR="002536B5" w:rsidRPr="002536B5" w:rsidRDefault="002536B5" w:rsidP="002536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EAA1816" w14:textId="4E6ACE19" w:rsidR="002536B5" w:rsidRPr="002536B5" w:rsidRDefault="002536B5" w:rsidP="002536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2716135" w14:textId="09CD1265" w:rsidR="002536B5" w:rsidRPr="002536B5" w:rsidRDefault="002536B5" w:rsidP="002536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536B5">
        <w:rPr>
          <w:rFonts w:ascii="Arial" w:hAnsi="Arial" w:cs="Arial"/>
          <w:sz w:val="24"/>
          <w:szCs w:val="24"/>
        </w:rPr>
        <w:t>KLASA: 021-05/19-01/74</w:t>
      </w:r>
    </w:p>
    <w:p w14:paraId="187B3F33" w14:textId="7284F01B" w:rsidR="002536B5" w:rsidRPr="002536B5" w:rsidRDefault="002536B5" w:rsidP="002536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536B5">
        <w:rPr>
          <w:rFonts w:ascii="Arial" w:hAnsi="Arial" w:cs="Arial"/>
          <w:sz w:val="24"/>
          <w:szCs w:val="24"/>
        </w:rPr>
        <w:t>URBROJ: 2109/2-02-19-02</w:t>
      </w:r>
    </w:p>
    <w:p w14:paraId="10D98E92" w14:textId="70FC21B5" w:rsidR="002536B5" w:rsidRPr="002536B5" w:rsidRDefault="002536B5" w:rsidP="002536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536B5">
        <w:rPr>
          <w:rFonts w:ascii="Arial" w:hAnsi="Arial" w:cs="Arial"/>
          <w:sz w:val="24"/>
          <w:szCs w:val="24"/>
        </w:rPr>
        <w:t>Čakovec, __________ 2019.</w:t>
      </w:r>
    </w:p>
    <w:p w14:paraId="13A61E28" w14:textId="66DFB2AE" w:rsidR="002536B5" w:rsidRPr="002536B5" w:rsidRDefault="002536B5" w:rsidP="002536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ED6A85C" w14:textId="7C05A184" w:rsidR="002536B5" w:rsidRPr="002536B5" w:rsidRDefault="002536B5" w:rsidP="002536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F124BD2" w14:textId="256FAD26" w:rsidR="002536B5" w:rsidRPr="002536B5" w:rsidRDefault="002536B5" w:rsidP="002536B5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2536B5">
        <w:rPr>
          <w:rFonts w:ascii="Arial" w:hAnsi="Arial" w:cs="Arial"/>
          <w:b/>
          <w:bCs/>
          <w:sz w:val="24"/>
          <w:szCs w:val="24"/>
        </w:rPr>
        <w:t>PREDSJEDNIK GRADSKOG VIJEĆA</w:t>
      </w:r>
    </w:p>
    <w:p w14:paraId="48526398" w14:textId="34D99282" w:rsidR="002536B5" w:rsidRPr="002536B5" w:rsidRDefault="002536B5" w:rsidP="002536B5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Arial" w:hAnsi="Arial" w:cs="Arial"/>
          <w:sz w:val="24"/>
          <w:szCs w:val="24"/>
        </w:rPr>
      </w:pPr>
      <w:r w:rsidRPr="002536B5">
        <w:rPr>
          <w:rFonts w:ascii="Arial" w:hAnsi="Arial" w:cs="Arial"/>
          <w:sz w:val="24"/>
          <w:szCs w:val="24"/>
        </w:rPr>
        <w:t>Jurica Horvat, v.r.</w:t>
      </w:r>
    </w:p>
    <w:sectPr w:rsidR="002536B5" w:rsidRPr="002536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2DE"/>
    <w:rsid w:val="00056B58"/>
    <w:rsid w:val="000C78CB"/>
    <w:rsid w:val="000D2CC9"/>
    <w:rsid w:val="000E3A4A"/>
    <w:rsid w:val="00146646"/>
    <w:rsid w:val="002536B5"/>
    <w:rsid w:val="002B460F"/>
    <w:rsid w:val="0034458F"/>
    <w:rsid w:val="004655DF"/>
    <w:rsid w:val="005020B7"/>
    <w:rsid w:val="005F42DE"/>
    <w:rsid w:val="009E672F"/>
    <w:rsid w:val="00A54F21"/>
    <w:rsid w:val="00AD2BEF"/>
    <w:rsid w:val="00C313B5"/>
    <w:rsid w:val="00EF32DE"/>
    <w:rsid w:val="00FE4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FE95A"/>
  <w15:chartTrackingRefBased/>
  <w15:docId w15:val="{A026A219-6120-49A8-A8F5-1C58A65DF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36B5"/>
    <w:pPr>
      <w:spacing w:after="200" w:line="276" w:lineRule="auto"/>
    </w:pPr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6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DragicaKemeter</dc:creator>
  <cp:keywords/>
  <dc:description/>
  <cp:lastModifiedBy>DragicaKemeter</cp:lastModifiedBy>
  <cp:revision>3</cp:revision>
  <cp:lastPrinted>2019-11-12T13:50:00Z</cp:lastPrinted>
  <dcterms:created xsi:type="dcterms:W3CDTF">2019-11-12T13:45:00Z</dcterms:created>
  <dcterms:modified xsi:type="dcterms:W3CDTF">2019-11-12T13:50:00Z</dcterms:modified>
</cp:coreProperties>
</file>