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B2E6D" w14:textId="77777777" w:rsidR="00537FF1" w:rsidRPr="00537FF1" w:rsidRDefault="00537FF1" w:rsidP="00537FF1">
      <w:pPr>
        <w:pStyle w:val="Tijeloteksta"/>
        <w:jc w:val="right"/>
        <w:rPr>
          <w:rFonts w:ascii="Arial" w:hAnsi="Arial" w:cs="Arial"/>
          <w:b/>
          <w:color w:val="000000"/>
        </w:rPr>
      </w:pPr>
      <w:r w:rsidRPr="00537FF1">
        <w:rPr>
          <w:rFonts w:ascii="Arial" w:hAnsi="Arial" w:cs="Arial"/>
          <w:b/>
          <w:color w:val="000000"/>
        </w:rPr>
        <w:t>PRIJEDLOG</w:t>
      </w:r>
    </w:p>
    <w:p w14:paraId="037B4E28" w14:textId="66D168E5" w:rsidR="00537FF1" w:rsidRDefault="00537FF1" w:rsidP="00537FF1">
      <w:pPr>
        <w:pStyle w:val="Tijeloteksta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Temeljem članka 1. Zakona o financiranju javnih potreba u kulturi (NN RH 47/90, 27/93, 38/09) i članka 27. Statuta Grada Čakovca (Sl. gl. Grada Čakovca, 9/09, 2/13, 3/13, 3/13 – pročišćeni tekst, 1/14, 1/18</w:t>
      </w:r>
      <w:r>
        <w:rPr>
          <w:rFonts w:ascii="Arial" w:hAnsi="Arial" w:cs="Arial"/>
          <w:color w:val="000000"/>
        </w:rPr>
        <w:t xml:space="preserve"> i 3/18 – </w:t>
      </w:r>
      <w:proofErr w:type="spellStart"/>
      <w:r>
        <w:rPr>
          <w:rFonts w:ascii="Arial" w:hAnsi="Arial" w:cs="Arial"/>
          <w:color w:val="000000"/>
        </w:rPr>
        <w:t>proč</w:t>
      </w:r>
      <w:proofErr w:type="spellEnd"/>
      <w:r>
        <w:rPr>
          <w:rFonts w:ascii="Arial" w:hAnsi="Arial" w:cs="Arial"/>
          <w:color w:val="000000"/>
        </w:rPr>
        <w:t>. tekst</w:t>
      </w:r>
      <w:r>
        <w:rPr>
          <w:rFonts w:ascii="Arial" w:hAnsi="Arial" w:cs="Arial"/>
          <w:color w:val="000000"/>
        </w:rPr>
        <w:t xml:space="preserve">), Gradsko vijeće Grada Čakovca </w:t>
      </w:r>
      <w:r>
        <w:rPr>
          <w:rFonts w:ascii="Arial" w:hAnsi="Arial" w:cs="Arial"/>
          <w:color w:val="000000"/>
        </w:rPr>
        <w:t xml:space="preserve">je </w:t>
      </w:r>
      <w:r>
        <w:rPr>
          <w:rFonts w:ascii="Arial" w:hAnsi="Arial" w:cs="Arial"/>
          <w:color w:val="000000"/>
        </w:rPr>
        <w:t xml:space="preserve">na svojoj ___ sjednici održanoj ________ prosinca 2018., donijelo </w:t>
      </w:r>
      <w:r>
        <w:rPr>
          <w:rFonts w:ascii="Arial" w:hAnsi="Arial" w:cs="Arial"/>
          <w:color w:val="000000"/>
        </w:rPr>
        <w:t>slijedeći</w:t>
      </w:r>
    </w:p>
    <w:p w14:paraId="2C7206BC" w14:textId="77777777" w:rsidR="00537FF1" w:rsidRDefault="00537FF1" w:rsidP="00537FF1">
      <w:pPr>
        <w:jc w:val="center"/>
        <w:rPr>
          <w:rFonts w:ascii="Arial" w:hAnsi="Arial" w:cs="Arial"/>
          <w:color w:val="000000"/>
        </w:rPr>
      </w:pPr>
    </w:p>
    <w:p w14:paraId="2D792899" w14:textId="77777777" w:rsidR="00537FF1" w:rsidRDefault="00537FF1" w:rsidP="00537FF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PROGRAM JAVNIH POTREBA U KULTURI GRADA ČAKOVCA ZA 2019.</w:t>
      </w:r>
    </w:p>
    <w:p w14:paraId="1C17484E" w14:textId="77777777" w:rsidR="00537FF1" w:rsidRDefault="00537FF1" w:rsidP="00537FF1">
      <w:pPr>
        <w:rPr>
          <w:rFonts w:ascii="Arial" w:hAnsi="Arial" w:cs="Arial"/>
          <w:color w:val="000000"/>
        </w:rPr>
      </w:pPr>
    </w:p>
    <w:p w14:paraId="443DA031" w14:textId="77777777" w:rsidR="00537FF1" w:rsidRDefault="00537FF1" w:rsidP="00537FF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Članak 1.</w:t>
      </w:r>
    </w:p>
    <w:p w14:paraId="0B375910" w14:textId="77777777" w:rsidR="00537FF1" w:rsidRDefault="00537FF1" w:rsidP="00537FF1">
      <w:pPr>
        <w:jc w:val="center"/>
        <w:rPr>
          <w:rFonts w:ascii="Arial" w:hAnsi="Arial" w:cs="Arial"/>
          <w:color w:val="000000"/>
        </w:rPr>
      </w:pPr>
    </w:p>
    <w:p w14:paraId="65606572" w14:textId="77777777" w:rsidR="00537FF1" w:rsidRDefault="00537FF1" w:rsidP="00537FF1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Javne potrebe u kulturi, za koje se sredstva osiguravaju iz proračuna Grada Čakovca, jesu kulturne djelatnosti i poslovi, akcije i manifestacije od interesa za Grad Čakovec, a osobito:</w:t>
      </w:r>
    </w:p>
    <w:p w14:paraId="3E20ADD1" w14:textId="77777777" w:rsidR="00537FF1" w:rsidRDefault="00537FF1" w:rsidP="00537FF1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djelatnost i poslovi ustanova kulture, udruženja i drugih organizacija u kulturi, kao i pomaganje i poticanje umjetničkog i kulturnog stvaralaštva,</w:t>
      </w:r>
    </w:p>
    <w:p w14:paraId="06B8F7E2" w14:textId="77777777" w:rsidR="00537FF1" w:rsidRDefault="00537FF1" w:rsidP="00537FF1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akcije i manifestacije u kulturi što pridonose razvitku i promicanju kulturnog života,</w:t>
      </w:r>
    </w:p>
    <w:p w14:paraId="010A3B20" w14:textId="77777777" w:rsidR="00537FF1" w:rsidRDefault="00537FF1" w:rsidP="00537FF1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investicijsko održavanje, adaptacije i prijeko potrebni zahvati na objektima kulture.</w:t>
      </w:r>
    </w:p>
    <w:p w14:paraId="008AD993" w14:textId="77777777" w:rsidR="00537FF1" w:rsidRDefault="00537FF1" w:rsidP="00537FF1">
      <w:pPr>
        <w:rPr>
          <w:rFonts w:ascii="Arial" w:hAnsi="Arial" w:cs="Arial"/>
          <w:color w:val="000000"/>
        </w:rPr>
      </w:pPr>
    </w:p>
    <w:p w14:paraId="69C9908D" w14:textId="77777777" w:rsidR="00537FF1" w:rsidRDefault="00537FF1" w:rsidP="00537FF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Članak 2.</w:t>
      </w:r>
    </w:p>
    <w:p w14:paraId="74BB66BE" w14:textId="77777777" w:rsidR="00537FF1" w:rsidRDefault="00537FF1" w:rsidP="00537FF1">
      <w:pPr>
        <w:rPr>
          <w:rFonts w:ascii="Arial" w:hAnsi="Arial" w:cs="Arial"/>
          <w:b/>
          <w:bCs/>
          <w:color w:val="000000"/>
          <w:u w:val="single"/>
        </w:rPr>
      </w:pPr>
    </w:p>
    <w:p w14:paraId="54617FBB" w14:textId="77777777" w:rsidR="00537FF1" w:rsidRDefault="00537FF1" w:rsidP="00537FF1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Javne potrebe u kulturi Grada Čakovca za 2019. utvrđuju se prema prioritetima financiranja koji su prikazani u sljedećoj tablici:</w:t>
      </w:r>
    </w:p>
    <w:p w14:paraId="3B6E1AC0" w14:textId="77777777" w:rsidR="00537FF1" w:rsidRDefault="00537FF1" w:rsidP="00537FF1">
      <w:pPr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3987"/>
        <w:gridCol w:w="2463"/>
        <w:gridCol w:w="1807"/>
      </w:tblGrid>
      <w:tr w:rsidR="00537FF1" w14:paraId="7D0F726C" w14:textId="77777777" w:rsidTr="00537F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0E39" w14:textId="77777777" w:rsidR="00537FF1" w:rsidRDefault="00537F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4558" w14:textId="77777777" w:rsidR="00537FF1" w:rsidRDefault="00537F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Naziv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3A5B" w14:textId="77777777" w:rsidR="00537FF1" w:rsidRDefault="00537F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Planirani iznos (u kn)</w:t>
            </w:r>
          </w:p>
        </w:tc>
      </w:tr>
      <w:tr w:rsidR="00537FF1" w14:paraId="6213A62F" w14:textId="77777777" w:rsidTr="00537F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905F" w14:textId="77777777" w:rsidR="00537FF1" w:rsidRDefault="00537F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5F28" w14:textId="77777777" w:rsidR="00537FF1" w:rsidRDefault="00537F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Centar za kulturu Čakovec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68C9" w14:textId="77777777" w:rsidR="00537FF1" w:rsidRDefault="00537F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3.985.000,00</w:t>
            </w:r>
          </w:p>
        </w:tc>
      </w:tr>
      <w:tr w:rsidR="00537FF1" w14:paraId="16E1C6F3" w14:textId="77777777" w:rsidTr="00537F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37A3" w14:textId="77777777" w:rsidR="00537FF1" w:rsidRDefault="00537F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2488" w14:textId="77777777" w:rsidR="00537FF1" w:rsidRDefault="00537F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Knjižnica „Nikola Zrinski“ Čakovec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57B6" w14:textId="77777777" w:rsidR="00537FF1" w:rsidRDefault="00537F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3.068.054,00</w:t>
            </w:r>
          </w:p>
        </w:tc>
      </w:tr>
      <w:tr w:rsidR="00537FF1" w14:paraId="167FFEA1" w14:textId="77777777" w:rsidTr="00537F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05FB" w14:textId="77777777" w:rsidR="00537FF1" w:rsidRDefault="00537F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66BF" w14:textId="77777777" w:rsidR="00537FF1" w:rsidRDefault="00537F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Gradska zajednica kulture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6AE7" w14:textId="77777777" w:rsidR="00537FF1" w:rsidRDefault="00537F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450.000,00</w:t>
            </w:r>
          </w:p>
        </w:tc>
      </w:tr>
      <w:tr w:rsidR="00537FF1" w14:paraId="7462F310" w14:textId="77777777" w:rsidTr="00537F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30BE" w14:textId="77777777" w:rsidR="00537FF1" w:rsidRDefault="00537F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3. 1.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C317" w14:textId="77777777" w:rsidR="00537FF1" w:rsidRDefault="00537F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Ostale tekuće donacije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0993" w14:textId="77777777" w:rsidR="00537FF1" w:rsidRDefault="00537F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300.000,00</w:t>
            </w:r>
          </w:p>
        </w:tc>
      </w:tr>
      <w:tr w:rsidR="00537FF1" w14:paraId="7F914A54" w14:textId="77777777" w:rsidTr="00537F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A287" w14:textId="77777777" w:rsidR="00537FF1" w:rsidRDefault="00537F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3. 2.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D64D" w14:textId="77777777" w:rsidR="00537FF1" w:rsidRDefault="00537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Stručni rad - voditelji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5032" w14:textId="77777777" w:rsidR="00537FF1" w:rsidRDefault="00537F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150.000,00</w:t>
            </w:r>
          </w:p>
        </w:tc>
      </w:tr>
      <w:tr w:rsidR="00537FF1" w14:paraId="7B424C2C" w14:textId="77777777" w:rsidTr="00537F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7341" w14:textId="77777777" w:rsidR="00537FF1" w:rsidRDefault="00537F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261B" w14:textId="77777777" w:rsidR="00537FF1" w:rsidRDefault="00537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Nakladnička djelatnost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BB11" w14:textId="77777777" w:rsidR="00537FF1" w:rsidRDefault="00537F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200.000,00</w:t>
            </w:r>
          </w:p>
        </w:tc>
      </w:tr>
      <w:tr w:rsidR="00537FF1" w14:paraId="660D0D6C" w14:textId="77777777" w:rsidTr="00537F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1B63" w14:textId="77777777" w:rsidR="00537FF1" w:rsidRDefault="00537F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71EB" w14:textId="77777777" w:rsidR="00537FF1" w:rsidRDefault="00537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Javni programi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0CC0" w14:textId="77777777" w:rsidR="00537FF1" w:rsidRDefault="00537F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2.750.000,00</w:t>
            </w:r>
          </w:p>
        </w:tc>
      </w:tr>
      <w:tr w:rsidR="00537FF1" w14:paraId="3A0FAFCC" w14:textId="77777777" w:rsidTr="00537F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C2C0" w14:textId="77777777" w:rsidR="00537FF1" w:rsidRDefault="00537F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5. 1.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0369" w14:textId="77777777" w:rsidR="00537FF1" w:rsidRDefault="00537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 Grada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ADCE" w14:textId="77777777" w:rsidR="00537FF1" w:rsidRDefault="00537F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200.000,00</w:t>
            </w:r>
          </w:p>
        </w:tc>
      </w:tr>
      <w:tr w:rsidR="00537FF1" w14:paraId="7AA55A79" w14:textId="77777777" w:rsidTr="00537F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F79C" w14:textId="77777777" w:rsidR="00537FF1" w:rsidRDefault="00537F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5. 2.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CEA0" w14:textId="77777777" w:rsidR="00537FF1" w:rsidRDefault="00537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„Ljeto u gradu Zrinskih“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9761" w14:textId="77777777" w:rsidR="00537FF1" w:rsidRDefault="00537F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350.000,00</w:t>
            </w:r>
          </w:p>
        </w:tc>
      </w:tr>
      <w:tr w:rsidR="00537FF1" w14:paraId="2EB3EC2C" w14:textId="77777777" w:rsidTr="00537F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C613" w14:textId="77777777" w:rsidR="00537FF1" w:rsidRDefault="00537F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5. 3.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92F5" w14:textId="77777777" w:rsidR="00537FF1" w:rsidRDefault="00537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Advent i doček Nove godine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827E" w14:textId="77777777" w:rsidR="00537FF1" w:rsidRDefault="00537F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200.000,00</w:t>
            </w:r>
          </w:p>
        </w:tc>
      </w:tr>
      <w:tr w:rsidR="00537FF1" w14:paraId="2007FE62" w14:textId="77777777" w:rsidTr="00537F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2A00" w14:textId="77777777" w:rsidR="00537FF1" w:rsidRDefault="00537F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5. 4.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2FEB" w14:textId="77777777" w:rsidR="00537FF1" w:rsidRDefault="00537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Gradske akcije – programi Turističke zajednice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361F" w14:textId="77777777" w:rsidR="00537FF1" w:rsidRDefault="00537F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2.000.000,00</w:t>
            </w:r>
          </w:p>
        </w:tc>
      </w:tr>
      <w:tr w:rsidR="00537FF1" w14:paraId="0D537983" w14:textId="77777777" w:rsidTr="00537F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B523" w14:textId="77777777" w:rsidR="00537FF1" w:rsidRDefault="00537F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011E" w14:textId="77777777" w:rsidR="00537FF1" w:rsidRDefault="00537F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Sufinanciranje manifestacija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AA0D" w14:textId="77777777" w:rsidR="00537FF1" w:rsidRDefault="00537F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50.000,00</w:t>
            </w:r>
          </w:p>
        </w:tc>
      </w:tr>
      <w:tr w:rsidR="00537FF1" w14:paraId="735B3B92" w14:textId="77777777" w:rsidTr="00537F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4053" w14:textId="77777777" w:rsidR="00537FF1" w:rsidRDefault="00537F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90AA" w14:textId="77777777" w:rsidR="00537FF1" w:rsidRDefault="00537F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Ostali programi i dodatno financiranje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7B70" w14:textId="77777777" w:rsidR="00537FF1" w:rsidRDefault="00537F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400.000,00</w:t>
            </w:r>
          </w:p>
        </w:tc>
      </w:tr>
      <w:tr w:rsidR="00537FF1" w14:paraId="5069AC3B" w14:textId="77777777" w:rsidTr="00537F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3F9D" w14:textId="77777777" w:rsidR="00537FF1" w:rsidRDefault="00537F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1FE9" w14:textId="77777777" w:rsidR="00537FF1" w:rsidRDefault="00537F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Kulturna strategija Grada Čakovca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F820" w14:textId="77777777" w:rsidR="00537FF1" w:rsidRDefault="00537F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70.000,00</w:t>
            </w:r>
          </w:p>
        </w:tc>
      </w:tr>
      <w:tr w:rsidR="00537FF1" w14:paraId="6FC16A7B" w14:textId="77777777" w:rsidTr="00537F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2DA7" w14:textId="77777777" w:rsidR="00537FF1" w:rsidRDefault="00537F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0775" w14:textId="77777777" w:rsidR="00537FF1" w:rsidRDefault="00537F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Projekti i programi ustanova u kulturi – Centar za kulturu, Knjižnica „Nikola Zrinski“ Čakovec, Muzej Međimurja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D84A" w14:textId="77777777" w:rsidR="00537FF1" w:rsidRDefault="00537F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350.000,00</w:t>
            </w:r>
          </w:p>
        </w:tc>
      </w:tr>
      <w:tr w:rsidR="00537FF1" w14:paraId="57672A01" w14:textId="77777777" w:rsidTr="00537F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DFE0" w14:textId="77777777" w:rsidR="00537FF1" w:rsidRDefault="00537F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837E" w14:textId="77777777" w:rsidR="00537FF1" w:rsidRDefault="00537F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Monografija Grada Čakovca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60EC" w14:textId="77777777" w:rsidR="00537FF1" w:rsidRDefault="00537F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100.000,00</w:t>
            </w:r>
          </w:p>
        </w:tc>
      </w:tr>
      <w:tr w:rsidR="00537FF1" w14:paraId="5869A7A2" w14:textId="77777777" w:rsidTr="00537FF1">
        <w:trPr>
          <w:cantSplit/>
        </w:trPr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C35443" w14:textId="77777777" w:rsidR="00537FF1" w:rsidRDefault="00537F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45764" w14:textId="77777777" w:rsidR="00537FF1" w:rsidRDefault="00537F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UKUPNO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9B5B" w14:textId="77777777" w:rsidR="00537FF1" w:rsidRDefault="00537F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11.423.054,00</w:t>
            </w:r>
          </w:p>
        </w:tc>
      </w:tr>
    </w:tbl>
    <w:p w14:paraId="6850C6D1" w14:textId="77777777" w:rsidR="00537FF1" w:rsidRDefault="00537FF1" w:rsidP="00537FF1">
      <w:pPr>
        <w:rPr>
          <w:rFonts w:ascii="Arial" w:hAnsi="Arial" w:cs="Arial"/>
          <w:color w:val="000000"/>
        </w:rPr>
      </w:pPr>
    </w:p>
    <w:p w14:paraId="7DE83F60" w14:textId="77777777" w:rsidR="00537FF1" w:rsidRDefault="00537FF1" w:rsidP="00537FF1">
      <w:pPr>
        <w:jc w:val="center"/>
        <w:rPr>
          <w:rFonts w:ascii="Arial" w:hAnsi="Arial" w:cs="Arial"/>
          <w:b/>
          <w:color w:val="000000"/>
        </w:rPr>
      </w:pPr>
    </w:p>
    <w:p w14:paraId="51D444F4" w14:textId="77777777" w:rsidR="00537FF1" w:rsidRDefault="00537FF1" w:rsidP="00537FF1">
      <w:pPr>
        <w:jc w:val="center"/>
        <w:rPr>
          <w:rFonts w:ascii="Arial" w:hAnsi="Arial" w:cs="Arial"/>
          <w:b/>
          <w:color w:val="000000"/>
        </w:rPr>
      </w:pPr>
    </w:p>
    <w:p w14:paraId="576620E0" w14:textId="77777777" w:rsidR="00537FF1" w:rsidRDefault="00537FF1" w:rsidP="00537FF1">
      <w:pPr>
        <w:jc w:val="center"/>
        <w:rPr>
          <w:rFonts w:ascii="Arial" w:hAnsi="Arial" w:cs="Arial"/>
          <w:b/>
          <w:color w:val="000000"/>
        </w:rPr>
      </w:pPr>
    </w:p>
    <w:p w14:paraId="04082239" w14:textId="77777777" w:rsidR="00537FF1" w:rsidRDefault="00537FF1" w:rsidP="00537FF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Članak 3.</w:t>
      </w:r>
    </w:p>
    <w:p w14:paraId="471586F3" w14:textId="77777777" w:rsidR="00537FF1" w:rsidRDefault="00537FF1" w:rsidP="00537FF1">
      <w:pPr>
        <w:jc w:val="center"/>
        <w:rPr>
          <w:rFonts w:ascii="Arial" w:hAnsi="Arial" w:cs="Arial"/>
          <w:color w:val="000000"/>
        </w:rPr>
      </w:pPr>
    </w:p>
    <w:p w14:paraId="1FE6F27E" w14:textId="77777777" w:rsidR="00537FF1" w:rsidRDefault="00537FF1" w:rsidP="00537FF1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Ukupno je za financiranje javnih potreba u kulturi Grada Čakovca za 2019. potrebno osigurati iznos od 11.423.054,00 kuna.</w:t>
      </w:r>
    </w:p>
    <w:p w14:paraId="79F199EC" w14:textId="77777777" w:rsidR="00537FF1" w:rsidRDefault="00537FF1" w:rsidP="00537FF1">
      <w:pPr>
        <w:rPr>
          <w:rFonts w:ascii="Arial" w:hAnsi="Arial" w:cs="Arial"/>
          <w:color w:val="000000"/>
        </w:rPr>
      </w:pPr>
    </w:p>
    <w:p w14:paraId="44AADDE2" w14:textId="77777777" w:rsidR="00537FF1" w:rsidRDefault="00537FF1" w:rsidP="00537FF1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Sredstva za financiranje javnih potreba u kulturi osiguravaju se u proračunu Grada Čakovca za 2019.</w:t>
      </w:r>
    </w:p>
    <w:p w14:paraId="6A0EF759" w14:textId="77777777" w:rsidR="00537FF1" w:rsidRDefault="00537FF1" w:rsidP="00537FF1">
      <w:pPr>
        <w:jc w:val="center"/>
        <w:rPr>
          <w:rFonts w:ascii="Arial" w:hAnsi="Arial" w:cs="Arial"/>
          <w:color w:val="000000"/>
        </w:rPr>
      </w:pPr>
    </w:p>
    <w:p w14:paraId="5B33FFC6" w14:textId="77777777" w:rsidR="00537FF1" w:rsidRDefault="00537FF1" w:rsidP="00537FF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Članak 4.</w:t>
      </w:r>
    </w:p>
    <w:p w14:paraId="74E84517" w14:textId="77777777" w:rsidR="00537FF1" w:rsidRDefault="00537FF1" w:rsidP="00537FF1">
      <w:pPr>
        <w:rPr>
          <w:rFonts w:ascii="Arial" w:hAnsi="Arial" w:cs="Arial"/>
          <w:color w:val="000000"/>
        </w:rPr>
      </w:pPr>
    </w:p>
    <w:p w14:paraId="0DAF6E5B" w14:textId="77777777" w:rsidR="00537FF1" w:rsidRDefault="00537FF1" w:rsidP="00537FF1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Ovaj Program stupa na snagu osmog dana od dana objave u Službenom glasniku Grada Čakovca, a primjenjuje se od 1. siječnja 2019. godine.</w:t>
      </w:r>
    </w:p>
    <w:p w14:paraId="1E295B39" w14:textId="77777777" w:rsidR="00537FF1" w:rsidRDefault="00537FF1" w:rsidP="00537FF1">
      <w:pPr>
        <w:rPr>
          <w:rFonts w:ascii="Arial" w:hAnsi="Arial" w:cs="Arial"/>
          <w:color w:val="000000"/>
        </w:rPr>
      </w:pPr>
    </w:p>
    <w:p w14:paraId="1E9BCDDF" w14:textId="5C94FB6A" w:rsidR="00537FF1" w:rsidRDefault="00537FF1" w:rsidP="00537FF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KLASA: </w:t>
      </w:r>
      <w:r>
        <w:rPr>
          <w:rFonts w:ascii="Arial" w:hAnsi="Arial" w:cs="Arial"/>
          <w:color w:val="000000"/>
        </w:rPr>
        <w:t>021-05/18-01/108</w:t>
      </w:r>
    </w:p>
    <w:p w14:paraId="5A35A57F" w14:textId="2032E181" w:rsidR="00537FF1" w:rsidRDefault="00537FF1" w:rsidP="00537FF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URBROJ: 2109/2-</w:t>
      </w:r>
      <w:r>
        <w:rPr>
          <w:rFonts w:ascii="Arial" w:hAnsi="Arial" w:cs="Arial"/>
          <w:color w:val="000000"/>
        </w:rPr>
        <w:t>02-18-02</w:t>
      </w:r>
    </w:p>
    <w:p w14:paraId="571AEFE6" w14:textId="78530BD4" w:rsidR="00537FF1" w:rsidRDefault="00537FF1" w:rsidP="00537FF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Čakovec, ______</w:t>
      </w:r>
      <w:r>
        <w:rPr>
          <w:rFonts w:ascii="Arial" w:hAnsi="Arial" w:cs="Arial"/>
          <w:color w:val="000000"/>
        </w:rPr>
        <w:t>__</w:t>
      </w:r>
      <w:r>
        <w:rPr>
          <w:rFonts w:ascii="Arial" w:hAnsi="Arial" w:cs="Arial"/>
          <w:color w:val="000000"/>
        </w:rPr>
        <w:t xml:space="preserve"> 2018.</w:t>
      </w:r>
    </w:p>
    <w:p w14:paraId="18586EF6" w14:textId="77777777" w:rsidR="00537FF1" w:rsidRDefault="00537FF1" w:rsidP="00537FF1">
      <w:pPr>
        <w:rPr>
          <w:rFonts w:ascii="Arial" w:hAnsi="Arial" w:cs="Arial"/>
          <w:color w:val="000000"/>
        </w:rPr>
      </w:pPr>
    </w:p>
    <w:p w14:paraId="3E3DC056" w14:textId="25045B79" w:rsidR="00537FF1" w:rsidRDefault="00537FF1" w:rsidP="00537FF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     </w:t>
      </w:r>
      <w:r>
        <w:rPr>
          <w:rFonts w:ascii="Arial" w:hAnsi="Arial" w:cs="Arial"/>
          <w:b/>
          <w:color w:val="000000"/>
        </w:rPr>
        <w:t>PREDSJEDNIK GRADSKOG VIJEĆA</w:t>
      </w:r>
    </w:p>
    <w:p w14:paraId="7AE15E3A" w14:textId="0CC23AAA" w:rsidR="00537FF1" w:rsidRPr="00537FF1" w:rsidRDefault="00537FF1" w:rsidP="00537FF1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  <w:bookmarkStart w:id="0" w:name="_GoBack"/>
      <w:bookmarkEnd w:id="0"/>
      <w:r w:rsidRPr="00537FF1">
        <w:rPr>
          <w:rFonts w:ascii="Arial" w:hAnsi="Arial" w:cs="Arial"/>
          <w:color w:val="000000"/>
        </w:rPr>
        <w:t>Jurica Horvat</w:t>
      </w:r>
      <w:r>
        <w:rPr>
          <w:rFonts w:ascii="Arial" w:hAnsi="Arial" w:cs="Arial"/>
          <w:color w:val="000000"/>
        </w:rPr>
        <w:t>, v.r.</w:t>
      </w:r>
    </w:p>
    <w:p w14:paraId="290D66FB" w14:textId="77777777" w:rsidR="00146646" w:rsidRPr="00537FF1" w:rsidRDefault="00146646"/>
    <w:sectPr w:rsidR="00146646" w:rsidRPr="00537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011B5"/>
    <w:multiLevelType w:val="hybridMultilevel"/>
    <w:tmpl w:val="BF0E26AE"/>
    <w:lvl w:ilvl="0" w:tplc="140A10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04"/>
    <w:rsid w:val="00056B58"/>
    <w:rsid w:val="000C78CB"/>
    <w:rsid w:val="000D2CC9"/>
    <w:rsid w:val="000E3A4A"/>
    <w:rsid w:val="00146646"/>
    <w:rsid w:val="00343404"/>
    <w:rsid w:val="0034458F"/>
    <w:rsid w:val="004655DF"/>
    <w:rsid w:val="005020B7"/>
    <w:rsid w:val="00537FF1"/>
    <w:rsid w:val="009E672F"/>
    <w:rsid w:val="00A54F21"/>
    <w:rsid w:val="00AD2BEF"/>
    <w:rsid w:val="00C313B5"/>
    <w:rsid w:val="00EF32DE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E19D"/>
  <w15:chartTrackingRefBased/>
  <w15:docId w15:val="{EDDA5532-F717-4E9D-B2F2-369D1FDB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7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537FF1"/>
    <w:rPr>
      <w:color w:val="000080"/>
    </w:rPr>
  </w:style>
  <w:style w:type="character" w:customStyle="1" w:styleId="TijelotekstaChar">
    <w:name w:val="Tijelo teksta Char"/>
    <w:basedOn w:val="Zadanifontodlomka"/>
    <w:link w:val="Tijeloteksta"/>
    <w:semiHidden/>
    <w:rsid w:val="00537FF1"/>
    <w:rPr>
      <w:rFonts w:ascii="Times New Roman" w:eastAsia="Times New Roman" w:hAnsi="Times New Roman" w:cs="Times New Roman"/>
      <w:color w:val="00008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3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DragicaKemeter</dc:creator>
  <cp:keywords/>
  <dc:description/>
  <cp:lastModifiedBy>DragicaKemeter</cp:lastModifiedBy>
  <cp:revision>2</cp:revision>
  <dcterms:created xsi:type="dcterms:W3CDTF">2018-11-23T09:15:00Z</dcterms:created>
  <dcterms:modified xsi:type="dcterms:W3CDTF">2018-11-23T09:23:00Z</dcterms:modified>
</cp:coreProperties>
</file>